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A834E2" w:rsidRDefault="002A6356" w:rsidP="00A834E2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Záverečný účet mesta</w:t>
      </w:r>
      <w:r w:rsidR="006D44AB" w:rsidRPr="00A834E2">
        <w:rPr>
          <w:b/>
          <w:sz w:val="44"/>
          <w:szCs w:val="44"/>
        </w:rPr>
        <w:t xml:space="preserve"> </w:t>
      </w:r>
    </w:p>
    <w:p w:rsidR="006D44AB" w:rsidRPr="00A834E2" w:rsidRDefault="002A6356" w:rsidP="00A834E2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Spišské Podhradie</w:t>
      </w:r>
    </w:p>
    <w:p w:rsidR="00C468D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C468D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 rozpočtové hospodáreni</w:t>
      </w:r>
      <w:r w:rsidR="001843B8">
        <w:rPr>
          <w:b/>
          <w:sz w:val="44"/>
          <w:szCs w:val="44"/>
        </w:rPr>
        <w:t>e</w:t>
      </w:r>
      <w:r>
        <w:rPr>
          <w:b/>
          <w:sz w:val="44"/>
          <w:szCs w:val="44"/>
        </w:rPr>
        <w:t xml:space="preserve"> </w:t>
      </w:r>
    </w:p>
    <w:p w:rsidR="00C468D2" w:rsidRDefault="00C468D2" w:rsidP="00C468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C555AB">
        <w:rPr>
          <w:b/>
          <w:sz w:val="44"/>
          <w:szCs w:val="44"/>
        </w:rPr>
        <w:t>2022</w:t>
      </w:r>
    </w:p>
    <w:p w:rsidR="00C468D2" w:rsidRPr="00A834E2" w:rsidRDefault="00C468D2" w:rsidP="00A834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6D44AB" w:rsidRPr="00A834E2" w:rsidRDefault="006D44AB" w:rsidP="00A834E2">
      <w:pPr>
        <w:jc w:val="center"/>
        <w:rPr>
          <w:b/>
          <w:sz w:val="44"/>
          <w:szCs w:val="44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A466D" w:rsidRDefault="006A466D" w:rsidP="006A466D">
      <w:r w:rsidRPr="001F3E9A">
        <w:t xml:space="preserve">Predkladá </w:t>
      </w:r>
      <w:r>
        <w:t>:</w:t>
      </w:r>
      <w:r w:rsidR="002A6356">
        <w:t xml:space="preserve"> MVDr. Michal Kapusta</w:t>
      </w:r>
    </w:p>
    <w:p w:rsidR="006A466D" w:rsidRDefault="006A466D" w:rsidP="006A466D"/>
    <w:p w:rsidR="006A466D" w:rsidRDefault="006A466D" w:rsidP="006A466D">
      <w:r>
        <w:t xml:space="preserve">Spracoval: </w:t>
      </w:r>
      <w:r w:rsidR="002A6356">
        <w:t xml:space="preserve"> Ing. Slavka Čarná</w:t>
      </w:r>
    </w:p>
    <w:p w:rsidR="006A466D" w:rsidRDefault="006A466D" w:rsidP="006A466D"/>
    <w:p w:rsidR="006A466D" w:rsidRPr="009D100E" w:rsidRDefault="002A6356" w:rsidP="006D44AB">
      <w:r w:rsidRPr="009D100E">
        <w:t>V  Spišskom Podhradí</w:t>
      </w:r>
      <w:r w:rsidR="006A466D" w:rsidRPr="009D100E">
        <w:t xml:space="preserve"> dňa </w:t>
      </w:r>
      <w:r w:rsidR="00C555AB">
        <w:t>...................</w:t>
      </w:r>
    </w:p>
    <w:p w:rsidR="002A6356" w:rsidRDefault="002A6356" w:rsidP="006D44AB"/>
    <w:p w:rsidR="006A466D" w:rsidRDefault="006A466D" w:rsidP="006A466D">
      <w:r>
        <w:t>Návrh záverečného účtu vyvesený na úradnej tabuli dňa</w:t>
      </w:r>
      <w:r w:rsidR="00E66384">
        <w:t xml:space="preserve"> </w:t>
      </w:r>
      <w:r w:rsidR="00C555AB">
        <w:t>......................</w:t>
      </w:r>
    </w:p>
    <w:p w:rsidR="006A466D" w:rsidRDefault="006A466D" w:rsidP="006A466D"/>
    <w:p w:rsidR="006A466D" w:rsidRDefault="002A6356" w:rsidP="006A466D">
      <w:r>
        <w:t>Záverečný účet schválený M</w:t>
      </w:r>
      <w:r w:rsidR="006A466D">
        <w:t xml:space="preserve">Z dňa ........................., uznesením č. .................. </w:t>
      </w:r>
    </w:p>
    <w:p w:rsidR="006A466D" w:rsidRPr="001F3E9A" w:rsidRDefault="006A466D" w:rsidP="006D44AB"/>
    <w:p w:rsidR="006D44AB" w:rsidRDefault="006D44AB" w:rsidP="006D44AB">
      <w:pPr>
        <w:rPr>
          <w:b/>
          <w:sz w:val="28"/>
          <w:szCs w:val="28"/>
        </w:rPr>
      </w:pPr>
    </w:p>
    <w:p w:rsidR="000C3428" w:rsidRDefault="006D44AB" w:rsidP="006D44A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</w:t>
      </w:r>
      <w:r w:rsidR="001B619D">
        <w:rPr>
          <w:b/>
          <w:sz w:val="32"/>
          <w:szCs w:val="32"/>
        </w:rPr>
        <w:t>mesta</w:t>
      </w:r>
      <w:r w:rsidRPr="00DA5844">
        <w:rPr>
          <w:b/>
          <w:sz w:val="32"/>
          <w:szCs w:val="32"/>
        </w:rPr>
        <w:t xml:space="preserve"> </w:t>
      </w:r>
    </w:p>
    <w:p w:rsidR="006D44AB" w:rsidRPr="00DA5844" w:rsidRDefault="000C3428" w:rsidP="006D44A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="006D44AB" w:rsidRPr="00DA5844">
        <w:rPr>
          <w:b/>
          <w:sz w:val="32"/>
          <w:szCs w:val="32"/>
        </w:rPr>
        <w:t xml:space="preserve">za rok </w:t>
      </w:r>
      <w:r w:rsidR="00C555AB">
        <w:rPr>
          <w:b/>
          <w:sz w:val="32"/>
          <w:szCs w:val="32"/>
        </w:rPr>
        <w:t>2022</w:t>
      </w:r>
    </w:p>
    <w:p w:rsidR="006D44AB" w:rsidRPr="00DA5844" w:rsidRDefault="006D44AB" w:rsidP="006D44AB"/>
    <w:p w:rsidR="005D4E0A" w:rsidRDefault="005D4E0A" w:rsidP="00DF362C">
      <w:pPr>
        <w:rPr>
          <w:b/>
        </w:rPr>
      </w:pPr>
    </w:p>
    <w:p w:rsidR="006D44AB" w:rsidRPr="00DA5844" w:rsidRDefault="00DF362C" w:rsidP="00DF362C">
      <w:pPr>
        <w:rPr>
          <w:b/>
        </w:rPr>
      </w:pPr>
      <w:r w:rsidRPr="00DA5844">
        <w:rPr>
          <w:b/>
        </w:rPr>
        <w:t xml:space="preserve">OBSAH : </w:t>
      </w:r>
    </w:p>
    <w:p w:rsidR="00DF362C" w:rsidRPr="00DA5844" w:rsidRDefault="00DF362C" w:rsidP="00DF362C">
      <w:pPr>
        <w:rPr>
          <w:b/>
        </w:rPr>
      </w:pPr>
    </w:p>
    <w:p w:rsidR="006D44AB" w:rsidRPr="00DA5844" w:rsidRDefault="004A0B4D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R</w:t>
      </w:r>
      <w:r w:rsidR="006D44AB" w:rsidRPr="00DA5844">
        <w:t>ozpoč</w:t>
      </w:r>
      <w:r w:rsidR="001B619D">
        <w:t>et mesta</w:t>
      </w:r>
      <w:r w:rsidRPr="00DA5844">
        <w:t xml:space="preserve"> na rok </w:t>
      </w:r>
      <w:r w:rsidR="00C555AB">
        <w:t>2022</w:t>
      </w:r>
    </w:p>
    <w:p w:rsidR="006D44AB" w:rsidRPr="00DA5844" w:rsidRDefault="006D44AB" w:rsidP="006D44AB">
      <w:pPr>
        <w:ind w:left="540"/>
      </w:pPr>
    </w:p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0F4C3E">
        <w:t>202</w:t>
      </w:r>
      <w:r w:rsidR="00C555AB">
        <w:t>2</w:t>
      </w:r>
    </w:p>
    <w:p w:rsidR="006D44AB" w:rsidRPr="00DA5844" w:rsidRDefault="006D44AB" w:rsidP="006D44AB"/>
    <w:p w:rsidR="006D44AB" w:rsidRPr="00DA5844" w:rsidRDefault="00DD74A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</w:t>
      </w:r>
      <w:r w:rsidR="006D44AB" w:rsidRPr="00DA5844">
        <w:t xml:space="preserve">výdavkov za rok </w:t>
      </w:r>
      <w:r w:rsidR="00734A60">
        <w:t>20</w:t>
      </w:r>
      <w:r w:rsidR="000F4C3E">
        <w:t>2</w:t>
      </w:r>
      <w:r w:rsidR="00C555AB">
        <w:t>2</w:t>
      </w:r>
    </w:p>
    <w:p w:rsidR="00EE2FD9" w:rsidRPr="00DA5844" w:rsidRDefault="00EE2FD9" w:rsidP="00EE2FD9"/>
    <w:p w:rsidR="006D44AB" w:rsidRPr="00DA5844" w:rsidRDefault="007F6396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</w:t>
      </w:r>
      <w:r w:rsidR="00356CD8">
        <w:t xml:space="preserve"> rozpočtového</w:t>
      </w:r>
      <w:r w:rsidR="008258E4">
        <w:t xml:space="preserve"> </w:t>
      </w:r>
      <w:r w:rsidR="006D44AB" w:rsidRPr="00DA5844">
        <w:t xml:space="preserve">hospodárenia za rok </w:t>
      </w:r>
      <w:r w:rsidR="000F4C3E">
        <w:t>202</w:t>
      </w:r>
      <w:r w:rsidR="00C555AB">
        <w:t>2</w:t>
      </w:r>
    </w:p>
    <w:p w:rsidR="006D44AB" w:rsidRPr="00DA5844" w:rsidRDefault="006D44AB" w:rsidP="006D44AB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Tvorba a použit</w:t>
      </w:r>
      <w:r w:rsidR="007F5FFF" w:rsidRPr="00DA5844">
        <w:t xml:space="preserve">ie prostriedkov </w:t>
      </w:r>
      <w:r w:rsidR="000520D1">
        <w:t>peňažných fondov (</w:t>
      </w:r>
      <w:r w:rsidR="007F5FFF" w:rsidRPr="00DA5844">
        <w:t xml:space="preserve">rezervného </w:t>
      </w:r>
      <w:r w:rsidR="000520D1">
        <w:t xml:space="preserve">fondu) </w:t>
      </w:r>
      <w:r w:rsidR="007F5FFF" w:rsidRPr="00DA5844">
        <w:t>a sociálneho fondu</w:t>
      </w:r>
    </w:p>
    <w:p w:rsidR="006D44AB" w:rsidRPr="00DA5844" w:rsidRDefault="006D44AB" w:rsidP="006D44AB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C555AB">
        <w:t>2022</w:t>
      </w:r>
    </w:p>
    <w:p w:rsidR="00407294" w:rsidRPr="00DA5844" w:rsidRDefault="00407294" w:rsidP="00407294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 w:rsidR="000F4C3E">
        <w:t>202</w:t>
      </w:r>
      <w:r w:rsidR="00C555AB">
        <w:t>2</w:t>
      </w:r>
    </w:p>
    <w:p w:rsidR="00407294" w:rsidRPr="00DA5844" w:rsidRDefault="00407294" w:rsidP="00407294"/>
    <w:p w:rsidR="00407294" w:rsidRPr="00DA5844" w:rsidRDefault="00137D08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>Hospodárenie príspevkovej organizácie</w:t>
      </w:r>
      <w:r w:rsidR="00407294" w:rsidRPr="00DA5844">
        <w:t xml:space="preserve"> </w:t>
      </w:r>
    </w:p>
    <w:p w:rsidR="00407294" w:rsidRPr="00CC1900" w:rsidRDefault="00407294" w:rsidP="00407294"/>
    <w:p w:rsidR="00407294" w:rsidRPr="00CC1900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 xml:space="preserve">Prehľad </w:t>
      </w:r>
      <w:r w:rsidR="002F38CE" w:rsidRPr="00CC1900">
        <w:t xml:space="preserve">o poskytnutých dotáciách právnickým osobám a fyzickým osobám - podnikateľom podľa § 7 ods. 4 zákona č.583/2004 </w:t>
      </w:r>
      <w:proofErr w:type="spellStart"/>
      <w:r w:rsidR="002F38CE" w:rsidRPr="00CC1900">
        <w:t>Z.z</w:t>
      </w:r>
      <w:proofErr w:type="spellEnd"/>
      <w:r w:rsidR="002F38CE" w:rsidRPr="00CC1900">
        <w:t>.</w:t>
      </w:r>
    </w:p>
    <w:p w:rsidR="002F38CE" w:rsidRPr="00CC1900" w:rsidRDefault="002F38CE" w:rsidP="002F38CE"/>
    <w:p w:rsidR="00407294" w:rsidRPr="00DA5844" w:rsidRDefault="00407294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407294" w:rsidRPr="00DA5844" w:rsidRDefault="00407294" w:rsidP="00407294"/>
    <w:p w:rsidR="006D44AB" w:rsidRPr="00DA5844" w:rsidRDefault="006D44AB" w:rsidP="005D4E0A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Finančné usporiadanie </w:t>
      </w:r>
      <w:r w:rsidR="00E058D0" w:rsidRPr="00DA5844">
        <w:t xml:space="preserve">finančných </w:t>
      </w:r>
      <w:r w:rsidRPr="00DA5844">
        <w:t>vzťahov voči: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981D0C" w:rsidRPr="00981D0C" w:rsidRDefault="00981D0C" w:rsidP="005D4E0A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6D44AB" w:rsidRPr="00DA5844" w:rsidRDefault="006D44AB" w:rsidP="006D44AB">
      <w:pPr>
        <w:ind w:left="1080"/>
      </w:pPr>
    </w:p>
    <w:p w:rsidR="00407294" w:rsidRDefault="00407294" w:rsidP="001B619D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H</w:t>
      </w:r>
      <w:r w:rsidR="001B619D">
        <w:t>odnotenie plnenia programov mesta</w:t>
      </w:r>
      <w:r w:rsidRPr="00DA5844">
        <w:t xml:space="preserve"> </w:t>
      </w:r>
    </w:p>
    <w:p w:rsidR="00575F3C" w:rsidRPr="00DA5844" w:rsidRDefault="00575F3C" w:rsidP="00575F3C">
      <w:pPr>
        <w:ind w:left="900"/>
      </w:pPr>
    </w:p>
    <w:p w:rsidR="00407294" w:rsidRPr="00DA5844" w:rsidRDefault="00407294" w:rsidP="006D44AB"/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Pr="00DA5844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5D4E0A" w:rsidRDefault="005D4E0A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B01DF1" w:rsidRDefault="001B619D" w:rsidP="00B01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Záverečný účet mesta</w:t>
      </w:r>
      <w:r w:rsidR="00B01DF1" w:rsidRPr="00DA5844">
        <w:rPr>
          <w:b/>
          <w:sz w:val="32"/>
          <w:szCs w:val="32"/>
        </w:rPr>
        <w:t xml:space="preserve"> </w:t>
      </w:r>
    </w:p>
    <w:p w:rsidR="00B01DF1" w:rsidRPr="00DA5844" w:rsidRDefault="00B01DF1" w:rsidP="00B01D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E00C56">
        <w:rPr>
          <w:b/>
          <w:sz w:val="32"/>
          <w:szCs w:val="32"/>
        </w:rPr>
        <w:t>2022</w:t>
      </w:r>
    </w:p>
    <w:p w:rsidR="00E23067" w:rsidRDefault="00E23067" w:rsidP="003371A9">
      <w:pPr>
        <w:jc w:val="both"/>
        <w:rPr>
          <w:b/>
          <w:sz w:val="28"/>
          <w:szCs w:val="28"/>
          <w:u w:val="single"/>
        </w:rPr>
      </w:pPr>
    </w:p>
    <w:p w:rsidR="00727D46" w:rsidRPr="00A27103" w:rsidRDefault="006D1A52" w:rsidP="003371A9">
      <w:pPr>
        <w:jc w:val="both"/>
        <w:rPr>
          <w:b/>
          <w:sz w:val="28"/>
          <w:szCs w:val="28"/>
        </w:rPr>
      </w:pPr>
      <w:r w:rsidRPr="00A27103">
        <w:rPr>
          <w:b/>
          <w:sz w:val="28"/>
          <w:szCs w:val="28"/>
        </w:rPr>
        <w:t>1. R</w:t>
      </w:r>
      <w:r w:rsidR="0034787F" w:rsidRPr="00A27103">
        <w:rPr>
          <w:b/>
          <w:sz w:val="28"/>
          <w:szCs w:val="28"/>
        </w:rPr>
        <w:t>ozpoč</w:t>
      </w:r>
      <w:r w:rsidRPr="00A27103">
        <w:rPr>
          <w:b/>
          <w:sz w:val="28"/>
          <w:szCs w:val="28"/>
        </w:rPr>
        <w:t>e</w:t>
      </w:r>
      <w:r w:rsidR="0034787F" w:rsidRPr="00A27103">
        <w:rPr>
          <w:b/>
          <w:sz w:val="28"/>
          <w:szCs w:val="28"/>
        </w:rPr>
        <w:t>t</w:t>
      </w:r>
      <w:r w:rsidR="001B619D">
        <w:rPr>
          <w:b/>
          <w:sz w:val="28"/>
          <w:szCs w:val="28"/>
        </w:rPr>
        <w:t xml:space="preserve"> mesta</w:t>
      </w:r>
      <w:r w:rsidRPr="00A27103">
        <w:rPr>
          <w:b/>
          <w:sz w:val="28"/>
          <w:szCs w:val="28"/>
        </w:rPr>
        <w:t xml:space="preserve"> na rok </w:t>
      </w:r>
      <w:r w:rsidR="00E00C56">
        <w:rPr>
          <w:b/>
          <w:sz w:val="28"/>
          <w:szCs w:val="28"/>
        </w:rPr>
        <w:t>2022</w:t>
      </w:r>
    </w:p>
    <w:p w:rsidR="00727D46" w:rsidRDefault="00727D46" w:rsidP="003371A9">
      <w:pPr>
        <w:jc w:val="both"/>
        <w:rPr>
          <w:b/>
          <w:sz w:val="28"/>
          <w:szCs w:val="28"/>
        </w:rPr>
      </w:pPr>
    </w:p>
    <w:p w:rsidR="000252F9" w:rsidRPr="000252F9" w:rsidRDefault="003371A9" w:rsidP="00DA5844">
      <w:pPr>
        <w:jc w:val="both"/>
      </w:pPr>
      <w:r w:rsidRPr="000252F9">
        <w:t>Základným</w:t>
      </w:r>
      <w:r w:rsidR="00356BF1">
        <w:t xml:space="preserve">   n</w:t>
      </w:r>
      <w:r w:rsidRPr="000252F9">
        <w:t xml:space="preserve">ástrojom </w:t>
      </w:r>
      <w:r w:rsidR="00356BF1">
        <w:t xml:space="preserve"> </w:t>
      </w:r>
      <w:r w:rsidRPr="000252F9">
        <w:t>finančného</w:t>
      </w:r>
      <w:r w:rsidR="00356BF1">
        <w:t xml:space="preserve"> </w:t>
      </w:r>
      <w:r w:rsidRPr="000252F9">
        <w:t xml:space="preserve"> hospodárenia</w:t>
      </w:r>
      <w:r w:rsidR="00356BF1">
        <w:t xml:space="preserve"> </w:t>
      </w:r>
      <w:r w:rsidR="001B619D">
        <w:t xml:space="preserve">mesta </w:t>
      </w:r>
      <w:r w:rsidR="00CC1900">
        <w:t>bol</w:t>
      </w:r>
      <w:r w:rsidR="00356BF1">
        <w:t xml:space="preserve"> </w:t>
      </w:r>
      <w:r w:rsidRPr="000252F9">
        <w:t xml:space="preserve">rozpočet </w:t>
      </w:r>
      <w:r w:rsidR="00356BF1">
        <w:t xml:space="preserve"> </w:t>
      </w:r>
      <w:r w:rsidR="001B619D">
        <w:t>mesta</w:t>
      </w:r>
      <w:r w:rsidR="00356BF1">
        <w:t xml:space="preserve"> </w:t>
      </w:r>
      <w:r w:rsidRPr="000252F9">
        <w:t>na rok</w:t>
      </w:r>
      <w:r w:rsidR="00356BF1">
        <w:t xml:space="preserve"> </w:t>
      </w:r>
      <w:r w:rsidR="00E00C56">
        <w:t>2022</w:t>
      </w:r>
      <w:r w:rsidRPr="000252F9">
        <w:t>.</w:t>
      </w:r>
    </w:p>
    <w:p w:rsidR="000252F9" w:rsidRPr="006472BD" w:rsidRDefault="001B619D" w:rsidP="000252F9">
      <w:pPr>
        <w:jc w:val="both"/>
      </w:pPr>
      <w:r>
        <w:t>Mesto</w:t>
      </w:r>
      <w:r w:rsidR="000252F9" w:rsidRPr="000252F9">
        <w:t xml:space="preserve"> zostavil</w:t>
      </w:r>
      <w:r>
        <w:t>o</w:t>
      </w:r>
      <w:r w:rsidR="000252F9" w:rsidRPr="000252F9">
        <w:t xml:space="preserve"> rozpočet podľa ustanovenia § 10 odsek 7) zákona č.583/2004 </w:t>
      </w:r>
      <w:proofErr w:type="spellStart"/>
      <w:r w:rsidR="000252F9" w:rsidRPr="000252F9">
        <w:t>Z.z</w:t>
      </w:r>
      <w:proofErr w:type="spellEnd"/>
      <w:r w:rsidR="000252F9" w:rsidRPr="000252F9">
        <w:t xml:space="preserve">. o rozpočtových </w:t>
      </w:r>
      <w:r w:rsidR="000252F9" w:rsidRPr="00D6081C">
        <w:t xml:space="preserve">pravidlách územnej samosprávy a o zmene a doplnení niektorých zákonov v znení neskorších </w:t>
      </w:r>
      <w:r w:rsidR="000252F9" w:rsidRPr="00001414">
        <w:t xml:space="preserve">predpisov. </w:t>
      </w:r>
      <w:r>
        <w:t>Rozpočet mesta</w:t>
      </w:r>
      <w:r w:rsidR="00181790" w:rsidRPr="00001414">
        <w:t xml:space="preserve"> </w:t>
      </w:r>
      <w:r w:rsidR="006C1FE6" w:rsidRPr="00001414">
        <w:t xml:space="preserve">na rok </w:t>
      </w:r>
      <w:r w:rsidR="0045660E">
        <w:t>202</w:t>
      </w:r>
      <w:r w:rsidR="00E00C56">
        <w:t>2</w:t>
      </w:r>
      <w:r w:rsidR="006C1FE6" w:rsidRPr="00001414">
        <w:t xml:space="preserve"> </w:t>
      </w:r>
      <w:r w:rsidR="00181790" w:rsidRPr="00001414">
        <w:t xml:space="preserve">bol zostavený ako </w:t>
      </w:r>
      <w:r w:rsidR="00B62DBB" w:rsidRPr="00001414">
        <w:t>vyrovnaný</w:t>
      </w:r>
      <w:r w:rsidR="00181790" w:rsidRPr="006472BD">
        <w:rPr>
          <w:color w:val="FF0000"/>
        </w:rPr>
        <w:t>.</w:t>
      </w:r>
      <w:r w:rsidR="00B62DBB" w:rsidRPr="006472BD">
        <w:rPr>
          <w:color w:val="FF0000"/>
        </w:rPr>
        <w:t xml:space="preserve"> </w:t>
      </w:r>
      <w:r w:rsidR="000252F9" w:rsidRPr="006472BD">
        <w:t>Bežný</w:t>
      </w:r>
      <w:r w:rsidR="00B62DBB" w:rsidRPr="006472BD">
        <w:t xml:space="preserve"> </w:t>
      </w:r>
      <w:r w:rsidR="00ED244B" w:rsidRPr="006472BD">
        <w:t xml:space="preserve">rozpočet bol zostavený ako prebytkový </w:t>
      </w:r>
      <w:r w:rsidR="00001414" w:rsidRPr="006472BD">
        <w:t xml:space="preserve">a kapitálový </w:t>
      </w:r>
      <w:r w:rsidR="000252F9" w:rsidRPr="006472BD">
        <w:t>rozpočet bol</w:t>
      </w:r>
      <w:r w:rsidR="00356BF1" w:rsidRPr="006472BD">
        <w:t xml:space="preserve"> </w:t>
      </w:r>
      <w:r w:rsidR="000252F9" w:rsidRPr="006472BD">
        <w:t>zostavený ako</w:t>
      </w:r>
      <w:r w:rsidR="00B62DBB" w:rsidRPr="006472BD">
        <w:t xml:space="preserve"> </w:t>
      </w:r>
      <w:r w:rsidR="00ED244B" w:rsidRPr="006472BD">
        <w:t>schodkový</w:t>
      </w:r>
      <w:r w:rsidR="00B62DBB" w:rsidRPr="006472BD">
        <w:t>.</w:t>
      </w:r>
    </w:p>
    <w:p w:rsidR="00B62DBB" w:rsidRPr="0045660E" w:rsidRDefault="00B62DBB" w:rsidP="000252F9">
      <w:pPr>
        <w:jc w:val="both"/>
        <w:rPr>
          <w:color w:val="FF0000"/>
        </w:rPr>
      </w:pPr>
    </w:p>
    <w:p w:rsidR="00E00C56" w:rsidRPr="00BF402A" w:rsidRDefault="00E00C56" w:rsidP="00E00C56">
      <w:pPr>
        <w:jc w:val="both"/>
      </w:pPr>
      <w:r w:rsidRPr="00BF402A">
        <w:t xml:space="preserve">Hospodárenie mesta sa riadilo podľa schváleného rozpočtu na rok 2022. </w:t>
      </w:r>
    </w:p>
    <w:p w:rsidR="00E00C56" w:rsidRPr="00BF402A" w:rsidRDefault="00E00C56" w:rsidP="00E00C56">
      <w:pPr>
        <w:jc w:val="both"/>
      </w:pPr>
      <w:r w:rsidRPr="00BF402A">
        <w:t>Rozpočet mesta bol schválený mestským zastupiteľstvom dňa 16.12.2021 uznesením č. MZ-12-21-B-51.</w:t>
      </w:r>
    </w:p>
    <w:p w:rsidR="00E00C56" w:rsidRPr="00BF402A" w:rsidRDefault="00E00C56" w:rsidP="00E00C56">
      <w:pPr>
        <w:jc w:val="both"/>
      </w:pPr>
      <w:r w:rsidRPr="00BF402A">
        <w:t>Rozpočet bol zmenený  8 krát:</w:t>
      </w:r>
    </w:p>
    <w:p w:rsidR="00E00C56" w:rsidRPr="00BF402A" w:rsidRDefault="00E00C56" w:rsidP="00E00C56">
      <w:pPr>
        <w:numPr>
          <w:ilvl w:val="0"/>
          <w:numId w:val="36"/>
        </w:numPr>
        <w:jc w:val="both"/>
      </w:pPr>
      <w:r w:rsidRPr="00BF402A">
        <w:t xml:space="preserve">prvá zmena schválená MZ dňa 27.1.2022 uznesením č. MZ-01-22-B-41 </w:t>
      </w:r>
    </w:p>
    <w:p w:rsidR="00E00C56" w:rsidRPr="00BF402A" w:rsidRDefault="00E00C56" w:rsidP="00E00C56">
      <w:pPr>
        <w:numPr>
          <w:ilvl w:val="0"/>
          <w:numId w:val="36"/>
        </w:numPr>
        <w:jc w:val="both"/>
      </w:pPr>
      <w:r w:rsidRPr="00BF402A">
        <w:t>druhá zmena dňa 22.3.2022 - štátne financie pre školy a školské zariadenia</w:t>
      </w:r>
    </w:p>
    <w:p w:rsidR="00E00C56" w:rsidRPr="00BF402A" w:rsidRDefault="00E00C56" w:rsidP="00E00C56">
      <w:pPr>
        <w:numPr>
          <w:ilvl w:val="0"/>
          <w:numId w:val="36"/>
        </w:numPr>
        <w:jc w:val="both"/>
      </w:pPr>
      <w:r w:rsidRPr="00BF402A">
        <w:t>tretia zmena  schválená MZ dňa 19.5.2022 uznesením č. MZ-05-22-B-10</w:t>
      </w:r>
    </w:p>
    <w:p w:rsidR="00E00C56" w:rsidRPr="00BF402A" w:rsidRDefault="00E00C56" w:rsidP="00E00C56">
      <w:pPr>
        <w:numPr>
          <w:ilvl w:val="0"/>
          <w:numId w:val="36"/>
        </w:numPr>
        <w:jc w:val="both"/>
      </w:pPr>
      <w:r w:rsidRPr="00BF402A">
        <w:t>štvrtá zmena schválená MZ dňa 30.6.2022 uznesením MZ-06-22-B-25</w:t>
      </w:r>
    </w:p>
    <w:p w:rsidR="00E00C56" w:rsidRPr="00BF402A" w:rsidRDefault="00E00C56" w:rsidP="00E00C56">
      <w:pPr>
        <w:numPr>
          <w:ilvl w:val="0"/>
          <w:numId w:val="36"/>
        </w:numPr>
        <w:jc w:val="both"/>
      </w:pPr>
      <w:r w:rsidRPr="00BF402A">
        <w:t>piata zmena schválená uznesením MZ dňa 22.9.2022 uznesením č. MZ-07-22-B-20</w:t>
      </w:r>
    </w:p>
    <w:p w:rsidR="00E00C56" w:rsidRPr="00BF402A" w:rsidRDefault="00E00C56" w:rsidP="00E00C56">
      <w:pPr>
        <w:numPr>
          <w:ilvl w:val="0"/>
          <w:numId w:val="36"/>
        </w:numPr>
        <w:jc w:val="both"/>
      </w:pPr>
      <w:r w:rsidRPr="00BF402A">
        <w:t>šiesta zmena - štátne financie pre školy a školské zariadenia</w:t>
      </w:r>
    </w:p>
    <w:p w:rsidR="00E00C56" w:rsidRPr="00BF402A" w:rsidRDefault="00E00C56" w:rsidP="00E00C56">
      <w:pPr>
        <w:numPr>
          <w:ilvl w:val="0"/>
          <w:numId w:val="36"/>
        </w:numPr>
        <w:jc w:val="both"/>
      </w:pPr>
      <w:r w:rsidRPr="00BF402A">
        <w:t>siedma zmena schválená MZ dňa 8.12.2022 uznesením MZ-3N-22-B-19</w:t>
      </w:r>
    </w:p>
    <w:p w:rsidR="00E00C56" w:rsidRPr="00BF402A" w:rsidRDefault="00E00C56" w:rsidP="00E00C56">
      <w:pPr>
        <w:numPr>
          <w:ilvl w:val="0"/>
          <w:numId w:val="36"/>
        </w:numPr>
        <w:jc w:val="both"/>
      </w:pPr>
      <w:r w:rsidRPr="00BF402A">
        <w:t xml:space="preserve">ôsma zmena schválená MZ dňa 29.12.2022 uznesením MZ-4N-22-B-12  </w:t>
      </w:r>
    </w:p>
    <w:p w:rsidR="00C168ED" w:rsidRDefault="00C168ED" w:rsidP="00727D46">
      <w:pPr>
        <w:jc w:val="both"/>
      </w:pPr>
    </w:p>
    <w:p w:rsidR="002040A7" w:rsidRDefault="002040A7" w:rsidP="00727D46">
      <w:pPr>
        <w:jc w:val="both"/>
      </w:pPr>
    </w:p>
    <w:p w:rsidR="00281EA1" w:rsidRDefault="00967ABB" w:rsidP="00967ABB">
      <w:pPr>
        <w:jc w:val="center"/>
        <w:rPr>
          <w:b/>
        </w:rPr>
      </w:pPr>
      <w:r>
        <w:rPr>
          <w:b/>
        </w:rPr>
        <w:t>R</w:t>
      </w:r>
      <w:r w:rsidR="001B619D">
        <w:rPr>
          <w:b/>
        </w:rPr>
        <w:t>ozpočet mesta</w:t>
      </w:r>
      <w:r w:rsidR="00281EA1">
        <w:rPr>
          <w:b/>
        </w:rPr>
        <w:t xml:space="preserve"> k 31.12.</w:t>
      </w:r>
      <w:r w:rsidR="00E00C56">
        <w:rPr>
          <w:b/>
        </w:rPr>
        <w:t>2022</w:t>
      </w:r>
    </w:p>
    <w:p w:rsidR="00A81319" w:rsidRDefault="00A81319" w:rsidP="00727D4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1F4E0E" w:rsidRPr="00747363">
        <w:tc>
          <w:tcPr>
            <w:tcW w:w="3893" w:type="dxa"/>
            <w:shd w:val="clear" w:color="auto" w:fill="D9D9D9"/>
          </w:tcPr>
          <w:p w:rsidR="001F4E0E" w:rsidRPr="00747363" w:rsidRDefault="001F4E0E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34551B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CC1900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1F4E0E" w:rsidRPr="00747363" w:rsidRDefault="0034551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</w:tc>
        <w:tc>
          <w:tcPr>
            <w:tcW w:w="1842" w:type="dxa"/>
            <w:shd w:val="clear" w:color="auto" w:fill="D9D9D9"/>
          </w:tcPr>
          <w:p w:rsidR="00A326AE" w:rsidRPr="00747363" w:rsidRDefault="0034551B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Schválený</w:t>
            </w:r>
            <w:r w:rsidRPr="00747363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="001F4E0E" w:rsidRPr="00747363">
              <w:rPr>
                <w:b/>
              </w:rPr>
              <w:t xml:space="preserve">ozpočet </w:t>
            </w:r>
          </w:p>
          <w:p w:rsidR="001F4E0E" w:rsidRPr="00747363" w:rsidRDefault="001F4E0E" w:rsidP="00747363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>po</w:t>
            </w:r>
            <w:r w:rsidR="00A326AE" w:rsidRPr="00747363">
              <w:rPr>
                <w:b/>
              </w:rPr>
              <w:t xml:space="preserve"> </w:t>
            </w:r>
            <w:r w:rsidR="00CC1900">
              <w:rPr>
                <w:b/>
              </w:rPr>
              <w:t>poslednej zmene</w:t>
            </w:r>
          </w:p>
        </w:tc>
      </w:tr>
      <w:tr w:rsidR="009C0C26" w:rsidRPr="00747363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526ED4" w:rsidP="00442C9B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42C9B">
              <w:rPr>
                <w:b/>
              </w:rPr>
              <w:t> 189 162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442C9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6 174 845</w:t>
            </w:r>
          </w:p>
        </w:tc>
      </w:tr>
      <w:tr w:rsidR="009C0C26" w:rsidRPr="00747363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43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4 932 419</w:t>
            </w:r>
          </w:p>
        </w:tc>
        <w:tc>
          <w:tcPr>
            <w:tcW w:w="1842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5 291 528</w:t>
            </w: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43" w:type="dxa"/>
          </w:tcPr>
          <w:p w:rsidR="009C0C26" w:rsidRDefault="00442C9B" w:rsidP="00747363">
            <w:pPr>
              <w:jc w:val="center"/>
              <w:outlineLvl w:val="0"/>
            </w:pPr>
            <w:r>
              <w:t>198 279</w:t>
            </w:r>
          </w:p>
        </w:tc>
        <w:tc>
          <w:tcPr>
            <w:tcW w:w="1842" w:type="dxa"/>
          </w:tcPr>
          <w:p w:rsidR="009C0C26" w:rsidRDefault="00442C9B" w:rsidP="00747363">
            <w:pPr>
              <w:jc w:val="center"/>
              <w:outlineLvl w:val="0"/>
            </w:pPr>
            <w:r>
              <w:t>443 873</w:t>
            </w: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</w:t>
            </w:r>
            <w:r w:rsidR="003C4FD0">
              <w:t>ové operácie</w:t>
            </w:r>
          </w:p>
        </w:tc>
        <w:tc>
          <w:tcPr>
            <w:tcW w:w="1843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58 464</w:t>
            </w:r>
          </w:p>
        </w:tc>
        <w:tc>
          <w:tcPr>
            <w:tcW w:w="1842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439 444</w:t>
            </w:r>
          </w:p>
        </w:tc>
      </w:tr>
      <w:tr w:rsidR="009C0C26" w:rsidRPr="00747363">
        <w:tc>
          <w:tcPr>
            <w:tcW w:w="3893" w:type="dxa"/>
            <w:shd w:val="clear" w:color="auto" w:fill="C4BC96"/>
          </w:tcPr>
          <w:p w:rsidR="009C0C26" w:rsidRPr="00747363" w:rsidRDefault="009C0C26" w:rsidP="00747363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442C9B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5 189 162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442C9B" w:rsidP="00526ED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6 174 845</w:t>
            </w:r>
          </w:p>
        </w:tc>
      </w:tr>
      <w:tr w:rsidR="009C0C26" w:rsidRPr="00747363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9C0C26" w:rsidRPr="00747363" w:rsidRDefault="009C0C26" w:rsidP="00747363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4 628 431</w:t>
            </w:r>
          </w:p>
        </w:tc>
        <w:tc>
          <w:tcPr>
            <w:tcW w:w="1842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5 163 694</w:t>
            </w: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43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303 715</w:t>
            </w:r>
          </w:p>
        </w:tc>
        <w:tc>
          <w:tcPr>
            <w:tcW w:w="1842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669 182</w:t>
            </w:r>
          </w:p>
        </w:tc>
      </w:tr>
      <w:tr w:rsidR="009C0C26" w:rsidRPr="004E3062">
        <w:tc>
          <w:tcPr>
            <w:tcW w:w="3893" w:type="dxa"/>
          </w:tcPr>
          <w:p w:rsidR="009C0C26" w:rsidRPr="00197E14" w:rsidRDefault="009C0C26" w:rsidP="00747363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</w:t>
            </w:r>
            <w:r w:rsidR="003C4FD0">
              <w:t>ové operácie</w:t>
            </w:r>
          </w:p>
        </w:tc>
        <w:tc>
          <w:tcPr>
            <w:tcW w:w="1843" w:type="dxa"/>
          </w:tcPr>
          <w:p w:rsidR="009C0C26" w:rsidRPr="0051039E" w:rsidRDefault="00442C9B" w:rsidP="00747363">
            <w:pPr>
              <w:tabs>
                <w:tab w:val="right" w:pos="8460"/>
              </w:tabs>
              <w:jc w:val="center"/>
            </w:pPr>
            <w:r>
              <w:t>257 016</w:t>
            </w:r>
          </w:p>
        </w:tc>
        <w:tc>
          <w:tcPr>
            <w:tcW w:w="1842" w:type="dxa"/>
          </w:tcPr>
          <w:p w:rsidR="00825C12" w:rsidRPr="0051039E" w:rsidRDefault="00442C9B" w:rsidP="00526ED4">
            <w:pPr>
              <w:tabs>
                <w:tab w:val="right" w:pos="8460"/>
              </w:tabs>
              <w:jc w:val="center"/>
            </w:pPr>
            <w:r>
              <w:t>341 969</w:t>
            </w:r>
          </w:p>
        </w:tc>
      </w:tr>
      <w:tr w:rsidR="009C0C26" w:rsidRPr="00747363">
        <w:tc>
          <w:tcPr>
            <w:tcW w:w="3893" w:type="dxa"/>
            <w:shd w:val="clear" w:color="auto" w:fill="C4BC96"/>
          </w:tcPr>
          <w:p w:rsidR="009C0C26" w:rsidRPr="00747363" w:rsidRDefault="00D764C7" w:rsidP="00747363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Rozpočet </w:t>
            </w:r>
            <w:r w:rsidR="001B619D">
              <w:rPr>
                <w:b/>
              </w:rPr>
              <w:t xml:space="preserve"> mesta</w:t>
            </w:r>
          </w:p>
        </w:tc>
        <w:tc>
          <w:tcPr>
            <w:tcW w:w="1843" w:type="dxa"/>
            <w:shd w:val="clear" w:color="auto" w:fill="C4BC96"/>
          </w:tcPr>
          <w:p w:rsidR="009C0C26" w:rsidRPr="00747363" w:rsidRDefault="00825C12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2" w:type="dxa"/>
            <w:shd w:val="clear" w:color="auto" w:fill="C4BC96"/>
          </w:tcPr>
          <w:p w:rsidR="009C0C26" w:rsidRPr="00747363" w:rsidRDefault="00825C12" w:rsidP="00747363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F0B2A" w:rsidRDefault="00BF0B2A" w:rsidP="000E6AFC">
      <w:pPr>
        <w:jc w:val="both"/>
        <w:rPr>
          <w:b/>
          <w:sz w:val="28"/>
          <w:szCs w:val="28"/>
        </w:rPr>
      </w:pPr>
    </w:p>
    <w:p w:rsidR="00727D46" w:rsidRPr="00A27103" w:rsidRDefault="00E23067" w:rsidP="000E6AFC">
      <w:pPr>
        <w:jc w:val="both"/>
        <w:rPr>
          <w:b/>
          <w:sz w:val="28"/>
          <w:szCs w:val="28"/>
        </w:rPr>
      </w:pPr>
      <w:r w:rsidRPr="00A27103">
        <w:rPr>
          <w:b/>
          <w:sz w:val="28"/>
          <w:szCs w:val="28"/>
        </w:rPr>
        <w:t>2</w:t>
      </w:r>
      <w:r w:rsidR="00680C42" w:rsidRPr="00A27103">
        <w:rPr>
          <w:b/>
          <w:sz w:val="28"/>
          <w:szCs w:val="28"/>
        </w:rPr>
        <w:t xml:space="preserve">. </w:t>
      </w:r>
      <w:r w:rsidR="00D21EDC" w:rsidRPr="00A27103">
        <w:rPr>
          <w:b/>
          <w:sz w:val="28"/>
          <w:szCs w:val="28"/>
        </w:rPr>
        <w:t>Rozbor plnenia príjmov</w:t>
      </w:r>
      <w:r w:rsidR="003C4FD0">
        <w:rPr>
          <w:b/>
          <w:sz w:val="28"/>
          <w:szCs w:val="28"/>
        </w:rPr>
        <w:t xml:space="preserve"> mesta ( bez RO )</w:t>
      </w:r>
      <w:r w:rsidR="00D21EDC" w:rsidRPr="00A27103">
        <w:rPr>
          <w:b/>
          <w:sz w:val="28"/>
          <w:szCs w:val="28"/>
        </w:rPr>
        <w:t xml:space="preserve"> za rok </w:t>
      </w:r>
      <w:r w:rsidR="00442C9B">
        <w:rPr>
          <w:b/>
          <w:sz w:val="28"/>
          <w:szCs w:val="28"/>
        </w:rPr>
        <w:t>2022</w:t>
      </w:r>
      <w:r w:rsidR="00767C13" w:rsidRPr="00A27103">
        <w:rPr>
          <w:b/>
          <w:sz w:val="28"/>
          <w:szCs w:val="28"/>
        </w:rPr>
        <w:t xml:space="preserve"> </w:t>
      </w:r>
    </w:p>
    <w:p w:rsidR="00EE065A" w:rsidRPr="00AD5026" w:rsidRDefault="00EE065A" w:rsidP="00727D46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D21EDC" w:rsidRPr="00ED004A">
        <w:tc>
          <w:tcPr>
            <w:tcW w:w="2962" w:type="dxa"/>
            <w:shd w:val="clear" w:color="auto" w:fill="D9D9D9"/>
          </w:tcPr>
          <w:p w:rsidR="00D21EDC" w:rsidRPr="00ED004A" w:rsidRDefault="00D21EDC" w:rsidP="00526ED4">
            <w:pPr>
              <w:jc w:val="center"/>
              <w:rPr>
                <w:b/>
              </w:rPr>
            </w:pPr>
            <w:r w:rsidRPr="00ED004A">
              <w:rPr>
                <w:b/>
              </w:rPr>
              <w:t xml:space="preserve">Rozpočet na rok </w:t>
            </w:r>
            <w:r w:rsidR="00B51D0B" w:rsidRPr="00ED004A">
              <w:rPr>
                <w:b/>
              </w:rPr>
              <w:t>20</w:t>
            </w:r>
            <w:r w:rsidR="00A06164">
              <w:rPr>
                <w:b/>
              </w:rPr>
              <w:t>2</w:t>
            </w:r>
            <w:r w:rsidR="00442C9B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D21EDC" w:rsidRPr="00ED004A" w:rsidRDefault="00D21EDC" w:rsidP="00442C9B">
            <w:pPr>
              <w:jc w:val="center"/>
              <w:rPr>
                <w:b/>
              </w:rPr>
            </w:pPr>
            <w:r w:rsidRPr="00ED004A">
              <w:rPr>
                <w:b/>
              </w:rPr>
              <w:t>Skutočnosť k 31.12.</w:t>
            </w:r>
            <w:r w:rsidR="00B51D0B" w:rsidRPr="00ED004A">
              <w:rPr>
                <w:b/>
              </w:rPr>
              <w:t>20</w:t>
            </w:r>
            <w:r w:rsidR="00A06164">
              <w:rPr>
                <w:b/>
              </w:rPr>
              <w:t>2</w:t>
            </w:r>
            <w:r w:rsidR="00442C9B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D21EDC" w:rsidRPr="00ED004A" w:rsidRDefault="00D21EDC" w:rsidP="00747363">
            <w:pPr>
              <w:jc w:val="center"/>
              <w:rPr>
                <w:b/>
              </w:rPr>
            </w:pPr>
            <w:r w:rsidRPr="00ED004A">
              <w:rPr>
                <w:b/>
              </w:rPr>
              <w:t>% plnenia</w:t>
            </w:r>
          </w:p>
        </w:tc>
      </w:tr>
      <w:tr w:rsidR="00D21EDC" w:rsidRPr="00ED004A">
        <w:tc>
          <w:tcPr>
            <w:tcW w:w="2962" w:type="dxa"/>
          </w:tcPr>
          <w:p w:rsidR="00D21EDC" w:rsidRPr="00ED004A" w:rsidRDefault="00190FEC" w:rsidP="00747363">
            <w:pPr>
              <w:jc w:val="center"/>
            </w:pPr>
            <w:r>
              <w:t>5 995 043</w:t>
            </w:r>
          </w:p>
        </w:tc>
        <w:tc>
          <w:tcPr>
            <w:tcW w:w="3071" w:type="dxa"/>
          </w:tcPr>
          <w:p w:rsidR="00526ED4" w:rsidRPr="00ED004A" w:rsidRDefault="00190FEC" w:rsidP="00526ED4">
            <w:pPr>
              <w:jc w:val="center"/>
            </w:pPr>
            <w:r>
              <w:t>6 283 301,78</w:t>
            </w:r>
          </w:p>
        </w:tc>
        <w:tc>
          <w:tcPr>
            <w:tcW w:w="3323" w:type="dxa"/>
          </w:tcPr>
          <w:p w:rsidR="00D21EDC" w:rsidRPr="00526ED4" w:rsidRDefault="00190FEC" w:rsidP="005E14A0">
            <w:pPr>
              <w:jc w:val="center"/>
            </w:pPr>
            <w:r>
              <w:t>104,80</w:t>
            </w:r>
          </w:p>
        </w:tc>
      </w:tr>
    </w:tbl>
    <w:p w:rsidR="00D21EDC" w:rsidRPr="00ED004A" w:rsidRDefault="00D21EDC" w:rsidP="00727D46">
      <w:pPr>
        <w:rPr>
          <w:b/>
        </w:rPr>
      </w:pPr>
    </w:p>
    <w:p w:rsidR="00D21EDC" w:rsidRPr="00ED004A" w:rsidRDefault="000B6FE7" w:rsidP="000B6FE7">
      <w:pPr>
        <w:numPr>
          <w:ilvl w:val="0"/>
          <w:numId w:val="30"/>
        </w:numPr>
        <w:ind w:left="284" w:hanging="284"/>
        <w:rPr>
          <w:b/>
        </w:rPr>
      </w:pPr>
      <w:r w:rsidRPr="00ED004A">
        <w:rPr>
          <w:b/>
        </w:rPr>
        <w:lastRenderedPageBreak/>
        <w:t>Bežné príjmy</w:t>
      </w:r>
    </w:p>
    <w:p w:rsidR="00D12AA6" w:rsidRPr="00ED004A" w:rsidRDefault="00D12AA6" w:rsidP="00D12AA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D12AA6" w:rsidRPr="00ED004A">
        <w:tc>
          <w:tcPr>
            <w:tcW w:w="2962" w:type="dxa"/>
            <w:shd w:val="clear" w:color="auto" w:fill="D9D9D9"/>
          </w:tcPr>
          <w:p w:rsidR="00D12AA6" w:rsidRPr="00ED004A" w:rsidRDefault="001A33E5" w:rsidP="005E14A0">
            <w:pPr>
              <w:jc w:val="center"/>
              <w:rPr>
                <w:b/>
              </w:rPr>
            </w:pPr>
            <w:r>
              <w:rPr>
                <w:b/>
              </w:rPr>
              <w:t>Rozpočet na rok 202</w:t>
            </w:r>
            <w:r w:rsidR="00190FEC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D12AA6" w:rsidRPr="00ED004A" w:rsidRDefault="00D12AA6" w:rsidP="00190FEC">
            <w:pPr>
              <w:jc w:val="center"/>
              <w:rPr>
                <w:b/>
              </w:rPr>
            </w:pPr>
            <w:r w:rsidRPr="00ED004A">
              <w:rPr>
                <w:b/>
              </w:rPr>
              <w:t>Skutočnosť k 31.12.20</w:t>
            </w:r>
            <w:r w:rsidR="001A33E5">
              <w:rPr>
                <w:b/>
              </w:rPr>
              <w:t>2</w:t>
            </w:r>
            <w:r w:rsidR="00190FEC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D12AA6" w:rsidRPr="00ED004A" w:rsidRDefault="00D12AA6" w:rsidP="00D12AA6">
            <w:pPr>
              <w:jc w:val="center"/>
              <w:rPr>
                <w:b/>
              </w:rPr>
            </w:pPr>
            <w:r w:rsidRPr="00ED004A">
              <w:rPr>
                <w:b/>
              </w:rPr>
              <w:t>% plnenia</w:t>
            </w:r>
          </w:p>
        </w:tc>
      </w:tr>
      <w:tr w:rsidR="00ED004A" w:rsidRPr="00ED004A">
        <w:tc>
          <w:tcPr>
            <w:tcW w:w="2962" w:type="dxa"/>
          </w:tcPr>
          <w:p w:rsidR="00D12AA6" w:rsidRPr="00ED004A" w:rsidRDefault="00190FEC" w:rsidP="00D12AA6">
            <w:pPr>
              <w:jc w:val="center"/>
            </w:pPr>
            <w:r>
              <w:t>5 111 726</w:t>
            </w:r>
          </w:p>
        </w:tc>
        <w:tc>
          <w:tcPr>
            <w:tcW w:w="3071" w:type="dxa"/>
          </w:tcPr>
          <w:p w:rsidR="00B6398D" w:rsidRPr="00ED004A" w:rsidRDefault="00190FEC" w:rsidP="00B6398D">
            <w:pPr>
              <w:jc w:val="center"/>
            </w:pPr>
            <w:r>
              <w:t>5 053 627,20</w:t>
            </w:r>
          </w:p>
        </w:tc>
        <w:tc>
          <w:tcPr>
            <w:tcW w:w="3323" w:type="dxa"/>
          </w:tcPr>
          <w:p w:rsidR="00B6398D" w:rsidRPr="00B6398D" w:rsidRDefault="00190FEC" w:rsidP="00B6398D">
            <w:pPr>
              <w:jc w:val="center"/>
            </w:pPr>
            <w:r>
              <w:t>98,86</w:t>
            </w:r>
          </w:p>
        </w:tc>
      </w:tr>
    </w:tbl>
    <w:p w:rsidR="00D12AA6" w:rsidRPr="00ED004A" w:rsidRDefault="00D12AA6" w:rsidP="00D12AA6">
      <w:pPr>
        <w:rPr>
          <w:b/>
        </w:rPr>
      </w:pPr>
    </w:p>
    <w:p w:rsidR="000B6FE7" w:rsidRPr="00012980" w:rsidRDefault="000B6FE7" w:rsidP="000B6FE7">
      <w:pPr>
        <w:numPr>
          <w:ilvl w:val="0"/>
          <w:numId w:val="31"/>
        </w:numPr>
        <w:rPr>
          <w:b/>
        </w:rPr>
      </w:pPr>
      <w:r w:rsidRPr="00012980">
        <w:rPr>
          <w:b/>
        </w:rPr>
        <w:t xml:space="preserve">daňové príjmy </w:t>
      </w:r>
    </w:p>
    <w:p w:rsidR="00D21EDC" w:rsidRPr="00ED004A" w:rsidRDefault="00D21EDC" w:rsidP="00D21EDC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D21EDC" w:rsidRPr="00ED004A">
        <w:tc>
          <w:tcPr>
            <w:tcW w:w="2962" w:type="dxa"/>
            <w:shd w:val="clear" w:color="auto" w:fill="D9D9D9"/>
          </w:tcPr>
          <w:p w:rsidR="00D21EDC" w:rsidRPr="00ED004A" w:rsidRDefault="00D21EDC" w:rsidP="00B6398D">
            <w:pPr>
              <w:jc w:val="center"/>
              <w:rPr>
                <w:b/>
              </w:rPr>
            </w:pPr>
            <w:r w:rsidRPr="00ED004A">
              <w:rPr>
                <w:b/>
              </w:rPr>
              <w:t xml:space="preserve">Rozpočet na rok </w:t>
            </w:r>
            <w:r w:rsidR="001A33E5">
              <w:rPr>
                <w:b/>
              </w:rPr>
              <w:t>202</w:t>
            </w:r>
            <w:r w:rsidR="00190FEC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D21EDC" w:rsidRPr="00ED004A" w:rsidRDefault="00D21EDC" w:rsidP="001A33E5">
            <w:pPr>
              <w:jc w:val="center"/>
              <w:rPr>
                <w:b/>
              </w:rPr>
            </w:pPr>
            <w:r w:rsidRPr="00ED004A">
              <w:rPr>
                <w:b/>
              </w:rPr>
              <w:t>Skutočnosť k 31.12.</w:t>
            </w:r>
            <w:r w:rsidR="00B51D0B" w:rsidRPr="00ED004A">
              <w:rPr>
                <w:b/>
              </w:rPr>
              <w:t>20</w:t>
            </w:r>
            <w:r w:rsidR="001A33E5">
              <w:rPr>
                <w:b/>
              </w:rPr>
              <w:t>2</w:t>
            </w:r>
            <w:r w:rsidR="00190FEC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D21EDC" w:rsidRPr="00ED004A" w:rsidRDefault="00D21EDC" w:rsidP="00747363">
            <w:pPr>
              <w:jc w:val="center"/>
              <w:rPr>
                <w:b/>
              </w:rPr>
            </w:pPr>
            <w:r w:rsidRPr="00ED004A">
              <w:rPr>
                <w:b/>
              </w:rPr>
              <w:t>% plnenia</w:t>
            </w:r>
          </w:p>
        </w:tc>
      </w:tr>
      <w:tr w:rsidR="00D21EDC" w:rsidRPr="00ED004A">
        <w:tc>
          <w:tcPr>
            <w:tcW w:w="2962" w:type="dxa"/>
          </w:tcPr>
          <w:p w:rsidR="00D21EDC" w:rsidRPr="00ED004A" w:rsidRDefault="00190FEC" w:rsidP="00747363">
            <w:pPr>
              <w:jc w:val="center"/>
            </w:pPr>
            <w:r>
              <w:t>2 614 935</w:t>
            </w:r>
          </w:p>
        </w:tc>
        <w:tc>
          <w:tcPr>
            <w:tcW w:w="3071" w:type="dxa"/>
          </w:tcPr>
          <w:p w:rsidR="00D21EDC" w:rsidRPr="00ED004A" w:rsidRDefault="00190FEC" w:rsidP="00ED004A">
            <w:pPr>
              <w:jc w:val="center"/>
            </w:pPr>
            <w:r>
              <w:t>2 531 636,15</w:t>
            </w:r>
          </w:p>
        </w:tc>
        <w:tc>
          <w:tcPr>
            <w:tcW w:w="3323" w:type="dxa"/>
          </w:tcPr>
          <w:p w:rsidR="00D21EDC" w:rsidRPr="00F26AF5" w:rsidRDefault="00D21EDC" w:rsidP="00190FEC">
            <w:r w:rsidRPr="00ED004A">
              <w:rPr>
                <w:i/>
              </w:rPr>
              <w:t xml:space="preserve"> </w:t>
            </w:r>
            <w:r w:rsidR="00F80ADF" w:rsidRPr="00ED004A">
              <w:t xml:space="preserve">              </w:t>
            </w:r>
            <w:r w:rsidR="00D50BBA">
              <w:t xml:space="preserve">     </w:t>
            </w:r>
            <w:r w:rsidR="00190FEC">
              <w:t>93,81</w:t>
            </w:r>
          </w:p>
        </w:tc>
      </w:tr>
    </w:tbl>
    <w:p w:rsidR="00F80ADF" w:rsidRPr="00ED004A" w:rsidRDefault="00F80ADF" w:rsidP="00D735CB">
      <w:pPr>
        <w:jc w:val="both"/>
        <w:rPr>
          <w:b/>
        </w:rPr>
      </w:pPr>
    </w:p>
    <w:p w:rsidR="00D22D30" w:rsidRPr="00ED004A" w:rsidRDefault="00D22D30" w:rsidP="00D22D30">
      <w:pPr>
        <w:jc w:val="both"/>
        <w:rPr>
          <w:b/>
        </w:rPr>
      </w:pPr>
      <w:r w:rsidRPr="00ED004A">
        <w:rPr>
          <w:b/>
        </w:rPr>
        <w:t xml:space="preserve">Výnos dane z príjmov poukázaný územnej samospráve </w:t>
      </w:r>
    </w:p>
    <w:p w:rsidR="00D22D30" w:rsidRPr="00207A61" w:rsidRDefault="00D22D30" w:rsidP="00D22D30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 w:rsidR="00012980">
        <w:t xml:space="preserve">v sume </w:t>
      </w:r>
      <w:r w:rsidR="00F26AF5">
        <w:t>2</w:t>
      </w:r>
      <w:r w:rsidR="00176973">
        <w:t> 380 865</w:t>
      </w:r>
      <w:r w:rsidR="001A33E5">
        <w:t>,00</w:t>
      </w:r>
      <w:r>
        <w:t xml:space="preserve"> EUR</w:t>
      </w:r>
      <w:r w:rsidRPr="00207A61">
        <w:t xml:space="preserve"> z výnosu dane z príjmov boli k 31.12.</w:t>
      </w:r>
      <w:r w:rsidR="001A33E5">
        <w:t>202</w:t>
      </w:r>
      <w:r w:rsidR="00176973">
        <w:t>2</w:t>
      </w:r>
      <w:r>
        <w:t xml:space="preserve"> poukázané finančné </w:t>
      </w:r>
      <w:r w:rsidRPr="00207A61">
        <w:t xml:space="preserve">prostriedky </w:t>
      </w:r>
      <w:r w:rsidR="00FD508E">
        <w:t xml:space="preserve">zo ŠR v sume </w:t>
      </w:r>
      <w:r w:rsidR="00F26AF5">
        <w:t>2</w:t>
      </w:r>
      <w:r w:rsidR="00176973">
        <w:t> 296 184,73</w:t>
      </w:r>
      <w:r>
        <w:t xml:space="preserve"> EUR</w:t>
      </w:r>
      <w:r w:rsidRPr="00207A61">
        <w:t xml:space="preserve">, čo predstavuje plnenie na </w:t>
      </w:r>
      <w:r w:rsidR="00176973">
        <w:t>96,44</w:t>
      </w:r>
      <w:r w:rsidR="00FD508E">
        <w:t xml:space="preserve"> </w:t>
      </w:r>
      <w:r w:rsidRPr="00207A61">
        <w:t xml:space="preserve">%. </w:t>
      </w:r>
    </w:p>
    <w:p w:rsidR="00D22D30" w:rsidRDefault="00D22D30" w:rsidP="00D22D30">
      <w:pPr>
        <w:jc w:val="both"/>
        <w:rPr>
          <w:b/>
        </w:rPr>
      </w:pPr>
    </w:p>
    <w:p w:rsidR="00D22D30" w:rsidRPr="00207A61" w:rsidRDefault="006E1F0A" w:rsidP="00D22D30">
      <w:pPr>
        <w:jc w:val="both"/>
        <w:rPr>
          <w:b/>
        </w:rPr>
      </w:pPr>
      <w:r>
        <w:rPr>
          <w:b/>
        </w:rPr>
        <w:t>Daň z majetku</w:t>
      </w:r>
    </w:p>
    <w:p w:rsidR="00D22D30" w:rsidRDefault="00D22D30" w:rsidP="00D22D30">
      <w:pPr>
        <w:jc w:val="both"/>
      </w:pPr>
      <w:r w:rsidRPr="00207A61">
        <w:t xml:space="preserve">Z rozpočtovaných </w:t>
      </w:r>
      <w:r w:rsidR="00F26AF5">
        <w:t>10</w:t>
      </w:r>
      <w:r w:rsidR="00176973">
        <w:t>1 744</w:t>
      </w:r>
      <w:r w:rsidR="00F26AF5">
        <w:t>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 w:rsidR="001A33E5">
        <w:t>202</w:t>
      </w:r>
      <w:r w:rsidR="00176973">
        <w:t>2</w:t>
      </w:r>
      <w:r w:rsidRPr="00207A61">
        <w:t xml:space="preserve"> </w:t>
      </w:r>
      <w:r>
        <w:t>v sume</w:t>
      </w:r>
      <w:r w:rsidR="00FD508E">
        <w:t xml:space="preserve"> </w:t>
      </w:r>
      <w:r w:rsidR="00176973">
        <w:t>110 624,90</w:t>
      </w:r>
      <w:r w:rsidRPr="00207A61">
        <w:t xml:space="preserve"> </w:t>
      </w:r>
      <w:r>
        <w:t>EUR</w:t>
      </w:r>
      <w:r w:rsidRPr="00207A61">
        <w:t xml:space="preserve">, čo je </w:t>
      </w:r>
      <w:r w:rsidR="00176973">
        <w:t>108,72</w:t>
      </w:r>
      <w:r w:rsidR="00F26AF5">
        <w:t xml:space="preserve"> %</w:t>
      </w:r>
      <w:r w:rsidR="00242CA9">
        <w:t xml:space="preserve"> </w:t>
      </w:r>
      <w:r w:rsidRPr="00207A61">
        <w:t xml:space="preserve">plnenie. </w:t>
      </w:r>
      <w:r>
        <w:t>P</w:t>
      </w:r>
      <w:r w:rsidRPr="00207A61">
        <w:t xml:space="preserve">ríjmy dane z pozemkov </w:t>
      </w:r>
      <w:r>
        <w:t>boli v sume</w:t>
      </w:r>
      <w:r w:rsidR="00FD508E">
        <w:t xml:space="preserve"> </w:t>
      </w:r>
      <w:r w:rsidR="00F112EA">
        <w:t>44 299,33</w:t>
      </w:r>
      <w:r w:rsidRPr="00207A61">
        <w:t xml:space="preserve"> </w:t>
      </w:r>
      <w:r>
        <w:t>EUR</w:t>
      </w:r>
      <w:r w:rsidRPr="00207A61">
        <w:t xml:space="preserve">, dane zo stavieb </w:t>
      </w:r>
      <w:r>
        <w:t>boli v sume</w:t>
      </w:r>
      <w:r w:rsidR="00D52B46">
        <w:t xml:space="preserve"> </w:t>
      </w:r>
      <w:r w:rsidR="00F112EA">
        <w:t>63 657,52</w:t>
      </w:r>
      <w:r w:rsidR="00D52B46">
        <w:t xml:space="preserve"> </w:t>
      </w:r>
      <w:r>
        <w:t>EUR</w:t>
      </w:r>
      <w:r w:rsidRPr="00207A61">
        <w:t xml:space="preserve"> </w:t>
      </w:r>
      <w:r w:rsidR="00D52B46">
        <w:t xml:space="preserve"> </w:t>
      </w:r>
      <w:r w:rsidRPr="00207A61">
        <w:t xml:space="preserve">a dane z bytov </w:t>
      </w:r>
      <w:r>
        <w:t>boli v sume</w:t>
      </w:r>
      <w:r w:rsidR="00FD508E">
        <w:t xml:space="preserve"> </w:t>
      </w:r>
      <w:r w:rsidR="00F112EA">
        <w:t>2 668,05</w:t>
      </w:r>
      <w:r w:rsidRPr="00207A61">
        <w:t xml:space="preserve"> </w:t>
      </w:r>
      <w:r>
        <w:t>EUR</w:t>
      </w:r>
    </w:p>
    <w:p w:rsidR="00FD508E" w:rsidRDefault="00FD508E" w:rsidP="00D22D30">
      <w:pPr>
        <w:jc w:val="both"/>
        <w:rPr>
          <w:b/>
        </w:rPr>
      </w:pPr>
    </w:p>
    <w:p w:rsidR="00D22D30" w:rsidRPr="006E1F0A" w:rsidRDefault="00D22D30" w:rsidP="00D22D30">
      <w:pPr>
        <w:jc w:val="both"/>
        <w:rPr>
          <w:b/>
        </w:rPr>
      </w:pPr>
      <w:r w:rsidRPr="006E1F0A">
        <w:rPr>
          <w:b/>
        </w:rPr>
        <w:t xml:space="preserve">Daň za psa  </w:t>
      </w:r>
      <w:r w:rsidR="00F112EA">
        <w:rPr>
          <w:b/>
        </w:rPr>
        <w:t>4 106,62</w:t>
      </w:r>
      <w:r w:rsidR="00FD508E" w:rsidRPr="006E1F0A">
        <w:rPr>
          <w:b/>
        </w:rPr>
        <w:t xml:space="preserve"> €</w:t>
      </w:r>
    </w:p>
    <w:p w:rsidR="00D22D30" w:rsidRPr="006E1F0A" w:rsidRDefault="00D22D30" w:rsidP="00D22D30">
      <w:pPr>
        <w:jc w:val="both"/>
        <w:rPr>
          <w:b/>
        </w:rPr>
      </w:pPr>
      <w:r w:rsidRPr="006E1F0A">
        <w:rPr>
          <w:b/>
        </w:rPr>
        <w:t xml:space="preserve">Daň za užívanie verejného priestranstva </w:t>
      </w:r>
      <w:r w:rsidR="00F112EA">
        <w:rPr>
          <w:b/>
        </w:rPr>
        <w:t>21 077,20</w:t>
      </w:r>
      <w:r w:rsidR="00FD508E" w:rsidRPr="006E1F0A">
        <w:rPr>
          <w:b/>
        </w:rPr>
        <w:t xml:space="preserve"> €</w:t>
      </w:r>
    </w:p>
    <w:p w:rsidR="006E1F0A" w:rsidRPr="006E1F0A" w:rsidRDefault="00F112EA" w:rsidP="00D22D30">
      <w:pPr>
        <w:jc w:val="both"/>
        <w:rPr>
          <w:b/>
        </w:rPr>
      </w:pPr>
      <w:r>
        <w:rPr>
          <w:b/>
        </w:rPr>
        <w:t>Daň za ubytovanie 6 211,00</w:t>
      </w:r>
      <w:r w:rsidR="006E1F0A" w:rsidRPr="006E1F0A">
        <w:rPr>
          <w:b/>
        </w:rPr>
        <w:t xml:space="preserve"> €</w:t>
      </w:r>
    </w:p>
    <w:p w:rsidR="00901113" w:rsidRDefault="00D22D30" w:rsidP="00D22D30">
      <w:pPr>
        <w:jc w:val="both"/>
        <w:rPr>
          <w:b/>
        </w:rPr>
      </w:pPr>
      <w:r w:rsidRPr="006E1F0A">
        <w:rPr>
          <w:b/>
        </w:rPr>
        <w:t xml:space="preserve">Poplatok za komunálny odpad a drobný stavebný odpad </w:t>
      </w:r>
      <w:r w:rsidR="00F112EA">
        <w:rPr>
          <w:b/>
        </w:rPr>
        <w:t>89 881,88</w:t>
      </w:r>
      <w:r w:rsidR="00FD508E" w:rsidRPr="006E1F0A">
        <w:rPr>
          <w:b/>
        </w:rPr>
        <w:t xml:space="preserve"> €</w:t>
      </w:r>
    </w:p>
    <w:p w:rsidR="00F112EA" w:rsidRPr="006E1F0A" w:rsidRDefault="00F112EA" w:rsidP="00D22D30">
      <w:pPr>
        <w:jc w:val="both"/>
        <w:rPr>
          <w:b/>
        </w:rPr>
      </w:pPr>
      <w:r>
        <w:rPr>
          <w:b/>
        </w:rPr>
        <w:t>Za odvoz odpadu – zberný dvor 2 853,72 €</w:t>
      </w:r>
    </w:p>
    <w:p w:rsidR="006E1F0A" w:rsidRPr="006E1F0A" w:rsidRDefault="00F112EA" w:rsidP="00D22D30">
      <w:pPr>
        <w:jc w:val="both"/>
        <w:rPr>
          <w:b/>
        </w:rPr>
      </w:pPr>
      <w:r>
        <w:rPr>
          <w:b/>
        </w:rPr>
        <w:t>Za dobývací priestor 531,10</w:t>
      </w:r>
      <w:r w:rsidR="006E1F0A" w:rsidRPr="006E1F0A">
        <w:rPr>
          <w:b/>
        </w:rPr>
        <w:t xml:space="preserve"> €</w:t>
      </w:r>
    </w:p>
    <w:p w:rsidR="00F80ADF" w:rsidRDefault="00F80ADF" w:rsidP="00D735CB">
      <w:pPr>
        <w:jc w:val="both"/>
        <w:rPr>
          <w:b/>
          <w:i/>
        </w:rPr>
      </w:pPr>
    </w:p>
    <w:p w:rsidR="00F80ADF" w:rsidRPr="00D22D30" w:rsidRDefault="00F80ADF" w:rsidP="000B6FE7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F80ADF" w:rsidRPr="00D21EDC" w:rsidRDefault="00F80ADF" w:rsidP="00F80ADF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F80ADF" w:rsidRPr="00747363">
        <w:tc>
          <w:tcPr>
            <w:tcW w:w="2962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EE1BA0">
              <w:rPr>
                <w:b/>
              </w:rPr>
              <w:t>202</w:t>
            </w:r>
            <w:r w:rsidR="00F112EA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F80ADF" w:rsidRPr="00747363" w:rsidRDefault="00F80ADF" w:rsidP="00F112EA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EE1BA0">
              <w:rPr>
                <w:b/>
              </w:rPr>
              <w:t>202</w:t>
            </w:r>
            <w:r w:rsidR="00F112EA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F80ADF" w:rsidRPr="00747363" w:rsidRDefault="00F80ADF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80ADF" w:rsidRPr="00747363">
        <w:tc>
          <w:tcPr>
            <w:tcW w:w="2962" w:type="dxa"/>
          </w:tcPr>
          <w:p w:rsidR="00F80ADF" w:rsidRPr="00D21EDC" w:rsidRDefault="00F112EA" w:rsidP="00747363">
            <w:pPr>
              <w:jc w:val="center"/>
            </w:pPr>
            <w:r>
              <w:t>451 486</w:t>
            </w:r>
            <w:r w:rsidR="00EE1BA0">
              <w:t>,00</w:t>
            </w:r>
          </w:p>
        </w:tc>
        <w:tc>
          <w:tcPr>
            <w:tcW w:w="3071" w:type="dxa"/>
          </w:tcPr>
          <w:p w:rsidR="00F80ADF" w:rsidRPr="00D21EDC" w:rsidRDefault="00FD508E" w:rsidP="00F112EA">
            <w:r>
              <w:t xml:space="preserve">          </w:t>
            </w:r>
            <w:r w:rsidR="00F112EA">
              <w:t>496 198,20</w:t>
            </w:r>
          </w:p>
        </w:tc>
        <w:tc>
          <w:tcPr>
            <w:tcW w:w="3323" w:type="dxa"/>
          </w:tcPr>
          <w:p w:rsidR="00F80ADF" w:rsidRPr="00FA34DA" w:rsidRDefault="00F80ADF" w:rsidP="00F112EA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="00680C42" w:rsidRPr="00747363">
              <w:rPr>
                <w:b/>
              </w:rPr>
              <w:t xml:space="preserve">            </w:t>
            </w:r>
            <w:r w:rsidR="00FD508E">
              <w:rPr>
                <w:b/>
              </w:rPr>
              <w:t xml:space="preserve">    </w:t>
            </w:r>
            <w:r w:rsidR="00680C42" w:rsidRPr="00747363">
              <w:rPr>
                <w:b/>
              </w:rPr>
              <w:t xml:space="preserve"> </w:t>
            </w:r>
            <w:r w:rsidR="00F112EA">
              <w:rPr>
                <w:b/>
              </w:rPr>
              <w:t>109,90</w:t>
            </w:r>
          </w:p>
        </w:tc>
      </w:tr>
    </w:tbl>
    <w:p w:rsidR="00C27223" w:rsidRDefault="00C27223" w:rsidP="00C27223">
      <w:pPr>
        <w:tabs>
          <w:tab w:val="right" w:pos="284"/>
        </w:tabs>
        <w:jc w:val="both"/>
        <w:rPr>
          <w:b/>
        </w:rPr>
      </w:pPr>
    </w:p>
    <w:p w:rsidR="00C27223" w:rsidRPr="001D0B1D" w:rsidRDefault="00C27223" w:rsidP="00C27223">
      <w:pPr>
        <w:tabs>
          <w:tab w:val="right" w:pos="284"/>
        </w:tabs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C27223" w:rsidRPr="009E1C30" w:rsidRDefault="00C27223" w:rsidP="00C27223">
      <w:pPr>
        <w:jc w:val="both"/>
      </w:pPr>
      <w:r w:rsidRPr="008A311E">
        <w:t xml:space="preserve">Z rozpočtovaných </w:t>
      </w:r>
      <w:r w:rsidR="00F112EA">
        <w:t>105 410</w:t>
      </w:r>
      <w:r w:rsidR="00C37C9E">
        <w:t>,00</w:t>
      </w:r>
      <w:r w:rsidRPr="008A311E">
        <w:t xml:space="preserve"> EUR bol skutočný príjem k 31.12.20</w:t>
      </w:r>
      <w:r w:rsidR="00F112EA">
        <w:t>22</w:t>
      </w:r>
      <w:r w:rsidRPr="008A311E">
        <w:t xml:space="preserve"> v sume</w:t>
      </w:r>
      <w:r w:rsidR="00FD508E" w:rsidRPr="008A311E">
        <w:t xml:space="preserve"> </w:t>
      </w:r>
      <w:r w:rsidR="00231E67">
        <w:t>1</w:t>
      </w:r>
      <w:r w:rsidR="00F112EA">
        <w:t>20 966,77</w:t>
      </w:r>
      <w:r w:rsidRPr="009E1C30">
        <w:t xml:space="preserve"> EUR, čo je </w:t>
      </w:r>
      <w:r w:rsidR="00F112EA">
        <w:t xml:space="preserve">114,75 % </w:t>
      </w:r>
      <w:r w:rsidR="00242CA9">
        <w:t xml:space="preserve"> </w:t>
      </w:r>
      <w:r w:rsidR="006C3933" w:rsidRPr="009E1C30">
        <w:t>plnenie. Uvedený príjem predstavuje</w:t>
      </w:r>
      <w:r w:rsidR="009C5ABB" w:rsidRPr="009E1C30">
        <w:t xml:space="preserve"> najmä </w:t>
      </w:r>
      <w:r w:rsidRPr="009E1C30">
        <w:t>príjem z prenajatých pozemkov v sume</w:t>
      </w:r>
      <w:r w:rsidR="00C654E6" w:rsidRPr="009E1C30">
        <w:t xml:space="preserve"> </w:t>
      </w:r>
      <w:r w:rsidR="00231E67">
        <w:t>1</w:t>
      </w:r>
      <w:r w:rsidR="00F112EA">
        <w:t>9 805,66</w:t>
      </w:r>
      <w:r w:rsidRPr="009E1C30">
        <w:t xml:space="preserve"> EUR</w:t>
      </w:r>
      <w:r w:rsidR="009C5ABB" w:rsidRPr="009E1C30">
        <w:t>,</w:t>
      </w:r>
      <w:r w:rsidRPr="009E1C30">
        <w:t xml:space="preserve"> príjem z prenajatých budov, priestorov a objektov v sume</w:t>
      </w:r>
      <w:r w:rsidR="00C654E6" w:rsidRPr="009E1C30">
        <w:t xml:space="preserve"> </w:t>
      </w:r>
      <w:r w:rsidR="00F112EA">
        <w:t>1 629,00</w:t>
      </w:r>
      <w:r w:rsidRPr="009E1C30">
        <w:t xml:space="preserve"> EUR</w:t>
      </w:r>
      <w:r w:rsidR="00C654E6" w:rsidRPr="009E1C30">
        <w:t>, príje</w:t>
      </w:r>
      <w:r w:rsidR="004D0C83" w:rsidRPr="009E1C30">
        <w:t>m z prenájmu bytov</w:t>
      </w:r>
      <w:r w:rsidR="00C654E6" w:rsidRPr="009E1C30">
        <w:t xml:space="preserve"> v sume </w:t>
      </w:r>
      <w:r w:rsidR="00231E67">
        <w:t>9</w:t>
      </w:r>
      <w:r w:rsidR="00F112EA">
        <w:t>3 960,11</w:t>
      </w:r>
      <w:r w:rsidR="00C654E6" w:rsidRPr="009E1C30">
        <w:t xml:space="preserve"> EUR</w:t>
      </w:r>
      <w:r w:rsidR="00BB3D25">
        <w:t>.</w:t>
      </w:r>
    </w:p>
    <w:p w:rsidR="00BC54F7" w:rsidRPr="009E1C30" w:rsidRDefault="00BC54F7" w:rsidP="00BC54F7">
      <w:pPr>
        <w:tabs>
          <w:tab w:val="right" w:pos="284"/>
        </w:tabs>
        <w:jc w:val="both"/>
        <w:rPr>
          <w:b/>
        </w:rPr>
      </w:pPr>
    </w:p>
    <w:p w:rsidR="00C27223" w:rsidRPr="009E1C30" w:rsidRDefault="00C27223" w:rsidP="00BC54F7">
      <w:pPr>
        <w:tabs>
          <w:tab w:val="right" w:pos="284"/>
        </w:tabs>
        <w:jc w:val="both"/>
        <w:rPr>
          <w:b/>
        </w:rPr>
      </w:pPr>
      <w:r w:rsidRPr="009E1C30">
        <w:rPr>
          <w:b/>
        </w:rPr>
        <w:t>Administratívne poplatky a iné poplatky a platby</w:t>
      </w:r>
    </w:p>
    <w:p w:rsidR="00C27223" w:rsidRPr="009E1C30" w:rsidRDefault="00C27223" w:rsidP="00C27223">
      <w:pPr>
        <w:jc w:val="both"/>
      </w:pPr>
      <w:r w:rsidRPr="009E1C30">
        <w:t>Administratívne poplatky - správne poplatky:</w:t>
      </w:r>
    </w:p>
    <w:p w:rsidR="00C27223" w:rsidRPr="009E1C30" w:rsidRDefault="00C27223" w:rsidP="00C27223">
      <w:pPr>
        <w:jc w:val="both"/>
      </w:pPr>
      <w:r w:rsidRPr="009E1C30">
        <w:t xml:space="preserve">Z rozpočtovaných </w:t>
      </w:r>
      <w:r w:rsidR="00B7399C">
        <w:t>16 020</w:t>
      </w:r>
      <w:r w:rsidR="00A42B07">
        <w:t>,00</w:t>
      </w:r>
      <w:r w:rsidR="00C654E6" w:rsidRPr="009E1C30">
        <w:t xml:space="preserve"> </w:t>
      </w:r>
      <w:r w:rsidRPr="009E1C30">
        <w:t>EUR bol skutočný príjem k 31.12.20</w:t>
      </w:r>
      <w:r w:rsidR="008E5956">
        <w:t>2</w:t>
      </w:r>
      <w:r w:rsidR="00B7399C">
        <w:t>2</w:t>
      </w:r>
      <w:r w:rsidRPr="009E1C30">
        <w:t xml:space="preserve"> v sume</w:t>
      </w:r>
      <w:r w:rsidR="008A311E" w:rsidRPr="009E1C30">
        <w:t xml:space="preserve"> </w:t>
      </w:r>
      <w:r w:rsidR="00B7399C">
        <w:t>24 165,70</w:t>
      </w:r>
      <w:r w:rsidR="00A42B07">
        <w:t xml:space="preserve"> </w:t>
      </w:r>
      <w:r w:rsidRPr="009E1C30">
        <w:t xml:space="preserve">EUR, čo je  </w:t>
      </w:r>
      <w:r w:rsidR="00B7399C">
        <w:t>150,84 %</w:t>
      </w:r>
      <w:r w:rsidR="00F34F16">
        <w:t xml:space="preserve"> </w:t>
      </w:r>
      <w:r w:rsidRPr="009E1C30">
        <w:t xml:space="preserve">plnenie. </w:t>
      </w:r>
    </w:p>
    <w:p w:rsidR="004A7DEE" w:rsidRDefault="004A7DEE" w:rsidP="00680C42">
      <w:pPr>
        <w:rPr>
          <w:b/>
        </w:rPr>
      </w:pPr>
    </w:p>
    <w:p w:rsidR="00A64114" w:rsidRDefault="00A64114" w:rsidP="00680C42">
      <w:pPr>
        <w:rPr>
          <w:b/>
        </w:rPr>
      </w:pPr>
      <w:r w:rsidRPr="00A64114">
        <w:rPr>
          <w:b/>
        </w:rPr>
        <w:t>Poplatky a platby z nepriemyselného a náhodného predaja a</w:t>
      </w:r>
      <w:r>
        <w:rPr>
          <w:b/>
        </w:rPr>
        <w:t> </w:t>
      </w:r>
      <w:r w:rsidRPr="00A64114">
        <w:rPr>
          <w:b/>
        </w:rPr>
        <w:t>služieb</w:t>
      </w:r>
    </w:p>
    <w:p w:rsidR="00A64114" w:rsidRPr="00A64114" w:rsidRDefault="00B7399C" w:rsidP="00680C42">
      <w:r>
        <w:t>Z rozpočtovaných 254 836</w:t>
      </w:r>
      <w:r w:rsidR="005D0201">
        <w:t>,00</w:t>
      </w:r>
      <w:r w:rsidR="00A64114">
        <w:t xml:space="preserve"> EUR bolo skutočné plnenie k 31.12.20</w:t>
      </w:r>
      <w:r w:rsidR="005D0201">
        <w:t>2</w:t>
      </w:r>
      <w:r>
        <w:t>2</w:t>
      </w:r>
      <w:r w:rsidR="00A64114">
        <w:t xml:space="preserve"> v sume </w:t>
      </w:r>
      <w:r w:rsidR="004A7DEE">
        <w:t>2</w:t>
      </w:r>
      <w:r>
        <w:t>68 590,16</w:t>
      </w:r>
      <w:r w:rsidR="004A7DEE">
        <w:t xml:space="preserve"> EUR, čo predstavuje </w:t>
      </w:r>
      <w:r>
        <w:t>105,39</w:t>
      </w:r>
      <w:r w:rsidR="001A03C2">
        <w:t xml:space="preserve"> % plnenie</w:t>
      </w:r>
      <w:r w:rsidR="00A64114">
        <w:t xml:space="preserve">. </w:t>
      </w:r>
    </w:p>
    <w:p w:rsidR="003F75A7" w:rsidRDefault="003F75A7" w:rsidP="00680C42">
      <w:pPr>
        <w:rPr>
          <w:b/>
          <w:color w:val="FF0000"/>
        </w:rPr>
      </w:pPr>
    </w:p>
    <w:p w:rsidR="00B7399C" w:rsidRPr="003F7BBB" w:rsidRDefault="00B7399C" w:rsidP="00680C42">
      <w:pPr>
        <w:rPr>
          <w:b/>
          <w:color w:val="FF0000"/>
        </w:rPr>
      </w:pPr>
    </w:p>
    <w:p w:rsidR="00680C42" w:rsidRPr="00E83B55" w:rsidRDefault="00680C42" w:rsidP="00D22D30">
      <w:pPr>
        <w:numPr>
          <w:ilvl w:val="0"/>
          <w:numId w:val="31"/>
        </w:numPr>
        <w:rPr>
          <w:b/>
        </w:rPr>
      </w:pPr>
      <w:r w:rsidRPr="00E83B55">
        <w:rPr>
          <w:b/>
        </w:rPr>
        <w:t xml:space="preserve"> </w:t>
      </w:r>
      <w:r w:rsidR="00CD633C" w:rsidRPr="00E83B55">
        <w:rPr>
          <w:b/>
        </w:rPr>
        <w:t>iné nedaňové</w:t>
      </w:r>
      <w:r w:rsidRPr="00E83B55">
        <w:rPr>
          <w:b/>
        </w:rPr>
        <w:t xml:space="preserve"> príjmy: </w:t>
      </w:r>
    </w:p>
    <w:p w:rsidR="00680C42" w:rsidRPr="00E83B55" w:rsidRDefault="00680C42" w:rsidP="00680C42">
      <w:pPr>
        <w:rPr>
          <w:b/>
        </w:rPr>
      </w:pPr>
      <w:r w:rsidRPr="00E83B55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3622C6" w:rsidRPr="00E83B55">
        <w:tc>
          <w:tcPr>
            <w:tcW w:w="2962" w:type="dxa"/>
            <w:shd w:val="clear" w:color="auto" w:fill="D9D9D9"/>
          </w:tcPr>
          <w:p w:rsidR="00680C42" w:rsidRPr="00E83B55" w:rsidRDefault="00680C42" w:rsidP="00747363">
            <w:pPr>
              <w:jc w:val="center"/>
              <w:rPr>
                <w:b/>
              </w:rPr>
            </w:pPr>
            <w:r w:rsidRPr="00E83B55">
              <w:rPr>
                <w:b/>
              </w:rPr>
              <w:lastRenderedPageBreak/>
              <w:t xml:space="preserve">Rozpočet na rok </w:t>
            </w:r>
            <w:r w:rsidR="00707292" w:rsidRPr="00E83B55">
              <w:rPr>
                <w:b/>
              </w:rPr>
              <w:t>202</w:t>
            </w:r>
            <w:r w:rsidR="00B7399C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680C42" w:rsidRPr="00E83B55" w:rsidRDefault="00680C42" w:rsidP="00B7399C">
            <w:pPr>
              <w:jc w:val="center"/>
              <w:rPr>
                <w:b/>
              </w:rPr>
            </w:pPr>
            <w:r w:rsidRPr="00E83B55">
              <w:rPr>
                <w:b/>
              </w:rPr>
              <w:t>Skutočnosť k 31.12.</w:t>
            </w:r>
            <w:r w:rsidR="00707292" w:rsidRPr="00E83B55">
              <w:rPr>
                <w:b/>
              </w:rPr>
              <w:t>202</w:t>
            </w:r>
            <w:r w:rsidR="00B7399C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680C42" w:rsidRPr="00E83B55" w:rsidRDefault="00680C42" w:rsidP="00747363">
            <w:pPr>
              <w:jc w:val="center"/>
              <w:rPr>
                <w:b/>
              </w:rPr>
            </w:pPr>
            <w:r w:rsidRPr="00E83B55">
              <w:rPr>
                <w:b/>
              </w:rPr>
              <w:t>% plnenia</w:t>
            </w:r>
          </w:p>
        </w:tc>
      </w:tr>
      <w:tr w:rsidR="003622C6" w:rsidRPr="00E83B55" w:rsidTr="009E1C30">
        <w:tc>
          <w:tcPr>
            <w:tcW w:w="2962" w:type="dxa"/>
          </w:tcPr>
          <w:p w:rsidR="00680C42" w:rsidRPr="00E83B55" w:rsidRDefault="00B7399C" w:rsidP="00747363">
            <w:pPr>
              <w:jc w:val="center"/>
            </w:pPr>
            <w:r>
              <w:t>74 249</w:t>
            </w:r>
            <w:r w:rsidR="00707292" w:rsidRPr="00E83B55">
              <w:t>,00</w:t>
            </w:r>
          </w:p>
        </w:tc>
        <w:tc>
          <w:tcPr>
            <w:tcW w:w="3071" w:type="dxa"/>
            <w:shd w:val="clear" w:color="auto" w:fill="auto"/>
          </w:tcPr>
          <w:p w:rsidR="00680C42" w:rsidRPr="00E83B55" w:rsidRDefault="008A311E" w:rsidP="00B7399C">
            <w:r w:rsidRPr="00E83B55">
              <w:t xml:space="preserve">          </w:t>
            </w:r>
            <w:r w:rsidR="00B7399C">
              <w:t>81 721,56</w:t>
            </w:r>
          </w:p>
        </w:tc>
        <w:tc>
          <w:tcPr>
            <w:tcW w:w="3323" w:type="dxa"/>
          </w:tcPr>
          <w:p w:rsidR="00680C42" w:rsidRPr="00E83B55" w:rsidRDefault="00680C42" w:rsidP="00B7399C">
            <w:pPr>
              <w:rPr>
                <w:b/>
              </w:rPr>
            </w:pPr>
            <w:r w:rsidRPr="00E83B55">
              <w:rPr>
                <w:b/>
                <w:i/>
              </w:rPr>
              <w:t xml:space="preserve"> </w:t>
            </w:r>
            <w:r w:rsidRPr="00E83B55">
              <w:rPr>
                <w:b/>
              </w:rPr>
              <w:t xml:space="preserve">              </w:t>
            </w:r>
            <w:r w:rsidR="00A64114" w:rsidRPr="00E83B55">
              <w:rPr>
                <w:b/>
              </w:rPr>
              <w:t xml:space="preserve">      </w:t>
            </w:r>
            <w:r w:rsidR="00B7399C">
              <w:rPr>
                <w:b/>
              </w:rPr>
              <w:t>110,06</w:t>
            </w:r>
          </w:p>
        </w:tc>
      </w:tr>
    </w:tbl>
    <w:p w:rsidR="006C3933" w:rsidRPr="00E83B55" w:rsidRDefault="006C3933" w:rsidP="006C2780">
      <w:pPr>
        <w:jc w:val="both"/>
      </w:pPr>
    </w:p>
    <w:p w:rsidR="00CD633C" w:rsidRPr="00A64114" w:rsidRDefault="00CD633C" w:rsidP="006C2780">
      <w:pPr>
        <w:jc w:val="both"/>
        <w:rPr>
          <w:b/>
          <w:u w:val="single"/>
        </w:rPr>
      </w:pPr>
      <w:r w:rsidRPr="00A64114">
        <w:t>Medzi iné nedaňové príjmy boli rozpočtované príjmy z</w:t>
      </w:r>
      <w:r w:rsidR="00C823E1" w:rsidRPr="00A64114">
        <w:t> </w:t>
      </w:r>
      <w:r w:rsidRPr="00A64114">
        <w:t>dobropisov</w:t>
      </w:r>
      <w:r w:rsidR="00C823E1" w:rsidRPr="00A64114">
        <w:t>, pr</w:t>
      </w:r>
      <w:r w:rsidR="007B6148">
        <w:t>eddavky za služby ( nájomníci ).</w:t>
      </w:r>
      <w:r w:rsidRPr="00A64114">
        <w:t xml:space="preserve"> </w:t>
      </w:r>
    </w:p>
    <w:p w:rsidR="001B2E3B" w:rsidRPr="00BB3D25" w:rsidRDefault="001B2E3B" w:rsidP="00D0212F">
      <w:pPr>
        <w:outlineLvl w:val="0"/>
        <w:rPr>
          <w:b/>
          <w:color w:val="FF0000"/>
        </w:rPr>
      </w:pPr>
    </w:p>
    <w:p w:rsidR="00D0212F" w:rsidRPr="001834D3" w:rsidRDefault="00CD633C" w:rsidP="00D0212F">
      <w:pPr>
        <w:outlineLvl w:val="0"/>
        <w:rPr>
          <w:b/>
        </w:rPr>
      </w:pPr>
      <w:r w:rsidRPr="001834D3">
        <w:rPr>
          <w:b/>
        </w:rPr>
        <w:t>Prijaté g</w:t>
      </w:r>
      <w:r w:rsidR="00316A4F" w:rsidRPr="001834D3">
        <w:rPr>
          <w:b/>
        </w:rPr>
        <w:t>ranty a</w:t>
      </w:r>
      <w:r w:rsidR="001834D3" w:rsidRPr="001834D3">
        <w:rPr>
          <w:b/>
        </w:rPr>
        <w:t> </w:t>
      </w:r>
      <w:r w:rsidR="00316A4F" w:rsidRPr="001834D3">
        <w:rPr>
          <w:b/>
        </w:rPr>
        <w:t>transfery</w:t>
      </w:r>
      <w:r w:rsidR="001834D3" w:rsidRPr="001834D3">
        <w:rPr>
          <w:b/>
        </w:rPr>
        <w:t xml:space="preserve"> - bežné</w:t>
      </w:r>
    </w:p>
    <w:p w:rsidR="00673B1D" w:rsidRPr="001834D3" w:rsidRDefault="00673B1D" w:rsidP="002B7465">
      <w:pPr>
        <w:jc w:val="both"/>
        <w:outlineLvl w:val="0"/>
      </w:pPr>
    </w:p>
    <w:p w:rsidR="00CD633C" w:rsidRPr="00242CA9" w:rsidRDefault="00CD633C" w:rsidP="002B7465">
      <w:pPr>
        <w:jc w:val="both"/>
        <w:outlineLvl w:val="0"/>
        <w:rPr>
          <w:b/>
          <w:color w:val="0070C0"/>
        </w:rPr>
      </w:pPr>
      <w:r w:rsidRPr="00B442C6">
        <w:t xml:space="preserve">Z rozpočtovaných </w:t>
      </w:r>
      <w:r w:rsidR="001834D3" w:rsidRPr="00B442C6">
        <w:t xml:space="preserve">bežných </w:t>
      </w:r>
      <w:r w:rsidRPr="00B442C6">
        <w:t>grantov a</w:t>
      </w:r>
      <w:r w:rsidR="001834D3" w:rsidRPr="00B442C6">
        <w:t xml:space="preserve"> </w:t>
      </w:r>
      <w:r w:rsidRPr="00B442C6">
        <w:t xml:space="preserve"> transferov </w:t>
      </w:r>
      <w:r w:rsidR="00AE5A4B">
        <w:t>v sume 2</w:t>
      </w:r>
      <w:r w:rsidR="00D850D5">
        <w:t> 045 305</w:t>
      </w:r>
      <w:r w:rsidR="00707292" w:rsidRPr="00B442C6">
        <w:t>,00</w:t>
      </w:r>
      <w:r w:rsidRPr="00B442C6">
        <w:t xml:space="preserve"> EUR bol skutočný príjem </w:t>
      </w:r>
      <w:r w:rsidR="00D850D5">
        <w:t xml:space="preserve">v roku 2022 </w:t>
      </w:r>
      <w:r w:rsidRPr="00B442C6">
        <w:t>vo výške</w:t>
      </w:r>
      <w:r w:rsidR="00C654E6" w:rsidRPr="00B442C6">
        <w:t xml:space="preserve"> </w:t>
      </w:r>
      <w:r w:rsidR="00D850D5">
        <w:t>2 025 792,85</w:t>
      </w:r>
      <w:r w:rsidR="00707292" w:rsidRPr="00B442C6">
        <w:t xml:space="preserve"> </w:t>
      </w:r>
      <w:r w:rsidRPr="00B442C6">
        <w:t xml:space="preserve">EUR, čo predstavuje </w:t>
      </w:r>
      <w:r w:rsidR="00D850D5">
        <w:t>99,00</w:t>
      </w:r>
      <w:r w:rsidR="00AE5A4B">
        <w:t xml:space="preserve"> % pl</w:t>
      </w:r>
      <w:r w:rsidRPr="00B442C6">
        <w:t>nenie.</w:t>
      </w:r>
      <w:r w:rsidR="00242CA9">
        <w:t xml:space="preserve"> </w:t>
      </w:r>
    </w:p>
    <w:p w:rsidR="002B7465" w:rsidRPr="001834D3" w:rsidRDefault="002B7465" w:rsidP="002B7465">
      <w:pPr>
        <w:jc w:val="both"/>
        <w:outlineLv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833"/>
        <w:gridCol w:w="3501"/>
      </w:tblGrid>
      <w:tr w:rsidR="00CD633C" w:rsidRPr="00B442C6" w:rsidTr="00CD6C89">
        <w:tc>
          <w:tcPr>
            <w:tcW w:w="3904" w:type="dxa"/>
            <w:shd w:val="clear" w:color="auto" w:fill="D9D9D9"/>
          </w:tcPr>
          <w:p w:rsidR="00CD633C" w:rsidRPr="00B442C6" w:rsidRDefault="00CD633C" w:rsidP="00CD633C">
            <w:pPr>
              <w:jc w:val="center"/>
              <w:rPr>
                <w:b/>
              </w:rPr>
            </w:pPr>
            <w:r w:rsidRPr="00B442C6">
              <w:rPr>
                <w:b/>
              </w:rPr>
              <w:t>Poskytovateľ</w:t>
            </w:r>
            <w:r w:rsidR="006C3933" w:rsidRPr="00B442C6">
              <w:rPr>
                <w:b/>
              </w:rPr>
              <w:t xml:space="preserve"> dotácie</w:t>
            </w:r>
          </w:p>
        </w:tc>
        <w:tc>
          <w:tcPr>
            <w:tcW w:w="1833" w:type="dxa"/>
            <w:shd w:val="clear" w:color="auto" w:fill="D9D9D9"/>
          </w:tcPr>
          <w:p w:rsidR="00CD633C" w:rsidRPr="00B442C6" w:rsidRDefault="00CD633C" w:rsidP="00CD633C">
            <w:pPr>
              <w:jc w:val="center"/>
              <w:rPr>
                <w:b/>
              </w:rPr>
            </w:pPr>
            <w:r w:rsidRPr="00B442C6">
              <w:rPr>
                <w:b/>
              </w:rPr>
              <w:t>Suma v EUR</w:t>
            </w:r>
          </w:p>
        </w:tc>
        <w:tc>
          <w:tcPr>
            <w:tcW w:w="3501" w:type="dxa"/>
            <w:shd w:val="clear" w:color="auto" w:fill="D9D9D9"/>
          </w:tcPr>
          <w:p w:rsidR="00CD633C" w:rsidRPr="00B442C6" w:rsidRDefault="00CD633C" w:rsidP="00CD633C">
            <w:pPr>
              <w:jc w:val="center"/>
              <w:rPr>
                <w:b/>
              </w:rPr>
            </w:pPr>
            <w:r w:rsidRPr="00B442C6">
              <w:rPr>
                <w:b/>
              </w:rPr>
              <w:t>Účel</w:t>
            </w:r>
          </w:p>
        </w:tc>
      </w:tr>
      <w:tr w:rsidR="00C823E1" w:rsidRPr="00EF07A5" w:rsidTr="00CD6C89">
        <w:tc>
          <w:tcPr>
            <w:tcW w:w="3904" w:type="dxa"/>
            <w:shd w:val="clear" w:color="auto" w:fill="D9D9D9"/>
          </w:tcPr>
          <w:p w:rsidR="00C823E1" w:rsidRPr="00EF07A5" w:rsidRDefault="00C823E1" w:rsidP="00CD63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33" w:type="dxa"/>
            <w:shd w:val="clear" w:color="auto" w:fill="D9D9D9"/>
          </w:tcPr>
          <w:p w:rsidR="00C823E1" w:rsidRPr="00EF07A5" w:rsidRDefault="00C823E1" w:rsidP="00CD633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01" w:type="dxa"/>
            <w:shd w:val="clear" w:color="auto" w:fill="D9D9D9"/>
          </w:tcPr>
          <w:p w:rsidR="00C823E1" w:rsidRPr="00EF07A5" w:rsidRDefault="00C823E1" w:rsidP="00CD633C">
            <w:pPr>
              <w:jc w:val="center"/>
              <w:rPr>
                <w:b/>
                <w:color w:val="FF0000"/>
              </w:rPr>
            </w:pPr>
          </w:p>
        </w:tc>
      </w:tr>
      <w:tr w:rsidR="002059FB" w:rsidRPr="00391E8E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FB" w:rsidRPr="00391E8E" w:rsidRDefault="002059FB" w:rsidP="00134C3F">
            <w:bookmarkStart w:id="0" w:name="_Hlk413658595"/>
            <w:r w:rsidRPr="00391E8E">
              <w:t>Dobrovoľná požiarna ochrana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FB" w:rsidRPr="00391E8E" w:rsidRDefault="007B6148" w:rsidP="00134C3F">
            <w:pPr>
              <w:jc w:val="center"/>
            </w:pPr>
            <w:r w:rsidRPr="00391E8E">
              <w:t>6</w:t>
            </w:r>
            <w:r w:rsidR="00D850D5">
              <w:t> 802,07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FB" w:rsidRPr="00391E8E" w:rsidRDefault="002059FB" w:rsidP="00134C3F">
            <w:r w:rsidRPr="00391E8E">
              <w:t>Dotácia  PO</w:t>
            </w:r>
            <w:r w:rsidR="008B68A4" w:rsidRPr="00391E8E">
              <w:t xml:space="preserve"> mesto + Katúň</w:t>
            </w:r>
          </w:p>
        </w:tc>
      </w:tr>
      <w:tr w:rsidR="002059FB" w:rsidRPr="00391E8E" w:rsidTr="00CD6C89">
        <w:tc>
          <w:tcPr>
            <w:tcW w:w="3904" w:type="dxa"/>
          </w:tcPr>
          <w:p w:rsidR="002059FB" w:rsidRPr="00391E8E" w:rsidRDefault="002059FB" w:rsidP="00134C3F">
            <w:proofErr w:type="spellStart"/>
            <w:r w:rsidRPr="00391E8E">
              <w:t>MDVaRR</w:t>
            </w:r>
            <w:proofErr w:type="spellEnd"/>
          </w:p>
        </w:tc>
        <w:tc>
          <w:tcPr>
            <w:tcW w:w="1833" w:type="dxa"/>
          </w:tcPr>
          <w:p w:rsidR="002059FB" w:rsidRPr="00391E8E" w:rsidRDefault="00D850D5" w:rsidP="007B6148">
            <w:pPr>
              <w:jc w:val="center"/>
            </w:pPr>
            <w:r>
              <w:t>11 309,47</w:t>
            </w:r>
          </w:p>
        </w:tc>
        <w:tc>
          <w:tcPr>
            <w:tcW w:w="3501" w:type="dxa"/>
          </w:tcPr>
          <w:p w:rsidR="002059FB" w:rsidRPr="00391E8E" w:rsidRDefault="002059FB" w:rsidP="00134C3F">
            <w:r w:rsidRPr="00391E8E">
              <w:t xml:space="preserve">Stavebný poriadok  a miestne komunikácie </w:t>
            </w:r>
          </w:p>
        </w:tc>
      </w:tr>
      <w:tr w:rsidR="00CD633C" w:rsidRPr="00391E8E" w:rsidTr="00CD6C89">
        <w:tc>
          <w:tcPr>
            <w:tcW w:w="3904" w:type="dxa"/>
          </w:tcPr>
          <w:p w:rsidR="00CD633C" w:rsidRPr="00391E8E" w:rsidRDefault="00BE6092" w:rsidP="00DD146D">
            <w:r w:rsidRPr="00391E8E">
              <w:t xml:space="preserve">Okresný úrad Prešov </w:t>
            </w:r>
          </w:p>
        </w:tc>
        <w:tc>
          <w:tcPr>
            <w:tcW w:w="1833" w:type="dxa"/>
          </w:tcPr>
          <w:p w:rsidR="00CD633C" w:rsidRPr="00391E8E" w:rsidRDefault="00D850D5" w:rsidP="00E805B6">
            <w:pPr>
              <w:jc w:val="center"/>
            </w:pPr>
            <w:r>
              <w:t>644,49</w:t>
            </w:r>
          </w:p>
        </w:tc>
        <w:tc>
          <w:tcPr>
            <w:tcW w:w="3501" w:type="dxa"/>
          </w:tcPr>
          <w:p w:rsidR="00CD633C" w:rsidRPr="00391E8E" w:rsidRDefault="00BE6092" w:rsidP="00205555">
            <w:r w:rsidRPr="00391E8E">
              <w:t>Ochrana životného prostredia</w:t>
            </w:r>
          </w:p>
        </w:tc>
      </w:tr>
      <w:tr w:rsidR="00CD633C" w:rsidRPr="00391E8E" w:rsidTr="00CD6C89">
        <w:tc>
          <w:tcPr>
            <w:tcW w:w="3904" w:type="dxa"/>
          </w:tcPr>
          <w:p w:rsidR="00CD633C" w:rsidRPr="00391E8E" w:rsidRDefault="00BE6092" w:rsidP="00DD146D">
            <w:r w:rsidRPr="00391E8E">
              <w:t>Ministerstvo vnútra</w:t>
            </w:r>
            <w:r w:rsidR="00C21E9C" w:rsidRPr="00391E8E">
              <w:t xml:space="preserve"> SR</w:t>
            </w:r>
          </w:p>
        </w:tc>
        <w:tc>
          <w:tcPr>
            <w:tcW w:w="1833" w:type="dxa"/>
          </w:tcPr>
          <w:p w:rsidR="00CD633C" w:rsidRPr="00391E8E" w:rsidRDefault="00D850D5" w:rsidP="00DB366C">
            <w:pPr>
              <w:jc w:val="center"/>
            </w:pPr>
            <w:r>
              <w:t>17 081,21</w:t>
            </w:r>
          </w:p>
        </w:tc>
        <w:tc>
          <w:tcPr>
            <w:tcW w:w="3501" w:type="dxa"/>
          </w:tcPr>
          <w:p w:rsidR="00CD633C" w:rsidRPr="00391E8E" w:rsidRDefault="00BE6092" w:rsidP="00DD146D">
            <w:r w:rsidRPr="00391E8E">
              <w:t>Matrika a register obyvateľstva</w:t>
            </w:r>
          </w:p>
        </w:tc>
      </w:tr>
      <w:tr w:rsidR="00404363" w:rsidRPr="00391E8E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391E8E" w:rsidP="00134C3F">
            <w:r w:rsidRPr="00391E8E">
              <w:t>Ministerstvo vnútra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D850D5" w:rsidP="00391E8E">
            <w:pPr>
              <w:jc w:val="center"/>
            </w:pPr>
            <w:r>
              <w:t>586,12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391E8E" w:rsidP="00134C3F">
            <w:r w:rsidRPr="00391E8E">
              <w:t>Záchranárske práce po povodni</w:t>
            </w:r>
          </w:p>
        </w:tc>
      </w:tr>
      <w:tr w:rsidR="00D850D5" w:rsidRPr="00391E8E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D5" w:rsidRPr="00391E8E" w:rsidRDefault="00D850D5" w:rsidP="00134C3F">
            <w:r w:rsidRPr="00391E8E">
              <w:t>Okresný úrad Poprad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D5" w:rsidRDefault="00816BF5" w:rsidP="00391E8E">
            <w:pPr>
              <w:jc w:val="center"/>
            </w:pPr>
            <w:r>
              <w:t>10 782,55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0D5" w:rsidRPr="00391E8E" w:rsidRDefault="00D850D5" w:rsidP="00134C3F">
            <w:r>
              <w:t>Voľby</w:t>
            </w:r>
            <w:r w:rsidR="00816BF5">
              <w:t xml:space="preserve"> + referendum</w:t>
            </w:r>
          </w:p>
        </w:tc>
      </w:tr>
      <w:tr w:rsidR="00404363" w:rsidRPr="00391E8E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404363" w:rsidP="00134C3F">
            <w:r w:rsidRPr="00391E8E">
              <w:t>Implementačná agentúra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02" w:rsidRPr="00391E8E" w:rsidRDefault="001113AD" w:rsidP="007A2002">
            <w:pPr>
              <w:jc w:val="center"/>
            </w:pPr>
            <w:r>
              <w:t>121 413,27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63" w:rsidRPr="00391E8E" w:rsidRDefault="00404363" w:rsidP="00134C3F">
            <w:r w:rsidRPr="00391E8E">
              <w:t>Komunitní pracovníci</w:t>
            </w:r>
            <w:r w:rsidR="007A2002">
              <w:t xml:space="preserve"> a TSP</w:t>
            </w:r>
          </w:p>
        </w:tc>
      </w:tr>
      <w:tr w:rsidR="00404363" w:rsidRPr="00391E8E" w:rsidTr="00CD6C89">
        <w:tc>
          <w:tcPr>
            <w:tcW w:w="3904" w:type="dxa"/>
          </w:tcPr>
          <w:p w:rsidR="00404363" w:rsidRPr="00391E8E" w:rsidRDefault="00404363" w:rsidP="00134C3F">
            <w:r w:rsidRPr="00391E8E">
              <w:t>Okresný úrad Poprad</w:t>
            </w:r>
          </w:p>
        </w:tc>
        <w:tc>
          <w:tcPr>
            <w:tcW w:w="1833" w:type="dxa"/>
          </w:tcPr>
          <w:p w:rsidR="00404363" w:rsidRPr="00391E8E" w:rsidRDefault="00436F20" w:rsidP="00D850D5">
            <w:pPr>
              <w:jc w:val="center"/>
            </w:pPr>
            <w:r>
              <w:t>6</w:t>
            </w:r>
            <w:r w:rsidR="00D850D5">
              <w:t>68,34</w:t>
            </w:r>
          </w:p>
        </w:tc>
        <w:tc>
          <w:tcPr>
            <w:tcW w:w="3501" w:type="dxa"/>
          </w:tcPr>
          <w:p w:rsidR="00404363" w:rsidRPr="00391E8E" w:rsidRDefault="00404363" w:rsidP="00134C3F">
            <w:r w:rsidRPr="00391E8E">
              <w:t>CO</w:t>
            </w:r>
          </w:p>
        </w:tc>
      </w:tr>
      <w:tr w:rsidR="00391E8E" w:rsidRPr="00391E8E" w:rsidTr="00CD6C89">
        <w:tc>
          <w:tcPr>
            <w:tcW w:w="3904" w:type="dxa"/>
          </w:tcPr>
          <w:p w:rsidR="00391E8E" w:rsidRPr="00391E8E" w:rsidRDefault="00391E8E" w:rsidP="00134C3F">
            <w:r>
              <w:t>Okresný úrad Poprad</w:t>
            </w:r>
          </w:p>
        </w:tc>
        <w:tc>
          <w:tcPr>
            <w:tcW w:w="1833" w:type="dxa"/>
          </w:tcPr>
          <w:p w:rsidR="00391E8E" w:rsidRPr="00391E8E" w:rsidRDefault="00816BF5" w:rsidP="00134C3F">
            <w:pPr>
              <w:jc w:val="center"/>
            </w:pPr>
            <w:r>
              <w:t>8 726,95</w:t>
            </w:r>
          </w:p>
        </w:tc>
        <w:tc>
          <w:tcPr>
            <w:tcW w:w="3501" w:type="dxa"/>
          </w:tcPr>
          <w:p w:rsidR="00391E8E" w:rsidRPr="00391E8E" w:rsidRDefault="00391E8E" w:rsidP="007A2002">
            <w:r>
              <w:t xml:space="preserve">COVID </w:t>
            </w:r>
            <w:r w:rsidR="007A2002">
              <w:t>19</w:t>
            </w:r>
          </w:p>
        </w:tc>
      </w:tr>
      <w:tr w:rsidR="007A2002" w:rsidRPr="00391E8E" w:rsidTr="00CD6C89">
        <w:tc>
          <w:tcPr>
            <w:tcW w:w="3904" w:type="dxa"/>
          </w:tcPr>
          <w:p w:rsidR="007A2002" w:rsidRDefault="00816BF5" w:rsidP="00816BF5">
            <w:r>
              <w:t>MIRRI SR</w:t>
            </w:r>
          </w:p>
        </w:tc>
        <w:tc>
          <w:tcPr>
            <w:tcW w:w="1833" w:type="dxa"/>
          </w:tcPr>
          <w:p w:rsidR="007A2002" w:rsidRDefault="00816BF5" w:rsidP="00134C3F">
            <w:pPr>
              <w:jc w:val="center"/>
            </w:pPr>
            <w:r>
              <w:t>10 918,35</w:t>
            </w:r>
          </w:p>
        </w:tc>
        <w:tc>
          <w:tcPr>
            <w:tcW w:w="3501" w:type="dxa"/>
          </w:tcPr>
          <w:p w:rsidR="007A2002" w:rsidRDefault="00D850D5" w:rsidP="007A2002">
            <w:r>
              <w:t>INTERREG</w:t>
            </w:r>
          </w:p>
        </w:tc>
      </w:tr>
      <w:tr w:rsidR="00816BF5" w:rsidRPr="00391E8E" w:rsidTr="00CD6C89">
        <w:tc>
          <w:tcPr>
            <w:tcW w:w="3904" w:type="dxa"/>
          </w:tcPr>
          <w:p w:rsidR="00816BF5" w:rsidRDefault="00816BF5" w:rsidP="00816BF5">
            <w:r>
              <w:t>MK SR</w:t>
            </w:r>
          </w:p>
        </w:tc>
        <w:tc>
          <w:tcPr>
            <w:tcW w:w="1833" w:type="dxa"/>
          </w:tcPr>
          <w:p w:rsidR="00816BF5" w:rsidRDefault="00816BF5" w:rsidP="00134C3F">
            <w:pPr>
              <w:jc w:val="center"/>
            </w:pPr>
            <w:r>
              <w:t>30 000,00</w:t>
            </w:r>
          </w:p>
        </w:tc>
        <w:tc>
          <w:tcPr>
            <w:tcW w:w="3501" w:type="dxa"/>
          </w:tcPr>
          <w:p w:rsidR="00816BF5" w:rsidRDefault="00816BF5" w:rsidP="007A2002">
            <w:r>
              <w:t>Mlyn obnova</w:t>
            </w:r>
          </w:p>
        </w:tc>
      </w:tr>
      <w:bookmarkEnd w:id="0"/>
      <w:tr w:rsidR="00CD6C89" w:rsidRPr="007A2002" w:rsidTr="00CD6C89">
        <w:tc>
          <w:tcPr>
            <w:tcW w:w="3904" w:type="dxa"/>
          </w:tcPr>
          <w:p w:rsidR="00CD6C89" w:rsidRPr="007A2002" w:rsidRDefault="00CD6C89" w:rsidP="00CD6C89">
            <w:r w:rsidRPr="007A2002">
              <w:t>ÚPSVaR</w:t>
            </w:r>
          </w:p>
        </w:tc>
        <w:tc>
          <w:tcPr>
            <w:tcW w:w="1833" w:type="dxa"/>
          </w:tcPr>
          <w:p w:rsidR="00CD6C89" w:rsidRPr="007A2002" w:rsidRDefault="001113AD" w:rsidP="00CD6C89">
            <w:pPr>
              <w:jc w:val="center"/>
            </w:pPr>
            <w:r>
              <w:t>14 649,71</w:t>
            </w:r>
          </w:p>
        </w:tc>
        <w:tc>
          <w:tcPr>
            <w:tcW w:w="3501" w:type="dxa"/>
          </w:tcPr>
          <w:p w:rsidR="00CD6C89" w:rsidRPr="007A2002" w:rsidRDefault="00CD6C89" w:rsidP="00CD6C89">
            <w:r w:rsidRPr="007A2002">
              <w:t>Dávka v hmotnej núdzi + rodinné prídavky + školské potreby</w:t>
            </w:r>
          </w:p>
        </w:tc>
      </w:tr>
      <w:tr w:rsidR="00CD6C89" w:rsidRPr="00D06135" w:rsidTr="00CD6C89">
        <w:tc>
          <w:tcPr>
            <w:tcW w:w="3904" w:type="dxa"/>
          </w:tcPr>
          <w:p w:rsidR="00CD6C89" w:rsidRPr="00D06135" w:rsidRDefault="00CD6C89" w:rsidP="00CD6C89">
            <w:r w:rsidRPr="00D06135">
              <w:t>ÚPSVaR</w:t>
            </w:r>
          </w:p>
        </w:tc>
        <w:tc>
          <w:tcPr>
            <w:tcW w:w="1833" w:type="dxa"/>
          </w:tcPr>
          <w:p w:rsidR="00CD6C89" w:rsidRPr="00D06135" w:rsidRDefault="001113AD" w:rsidP="00CD6C89">
            <w:pPr>
              <w:jc w:val="center"/>
            </w:pPr>
            <w:r>
              <w:t>7 599,80</w:t>
            </w:r>
          </w:p>
        </w:tc>
        <w:tc>
          <w:tcPr>
            <w:tcW w:w="3501" w:type="dxa"/>
          </w:tcPr>
          <w:p w:rsidR="00CD6C89" w:rsidRPr="00D06135" w:rsidRDefault="00CD6C89" w:rsidP="00CD6C89">
            <w:r w:rsidRPr="00D06135">
              <w:t>Dotácia na stravu</w:t>
            </w:r>
          </w:p>
        </w:tc>
      </w:tr>
      <w:tr w:rsidR="00CD6C89" w:rsidRPr="00D06135" w:rsidTr="00CD6C89">
        <w:tc>
          <w:tcPr>
            <w:tcW w:w="3904" w:type="dxa"/>
          </w:tcPr>
          <w:p w:rsidR="00CD6C89" w:rsidRPr="00D06135" w:rsidRDefault="00CD6C89" w:rsidP="00CD6C89">
            <w:r w:rsidRPr="00D06135">
              <w:t>ÚPSVaR</w:t>
            </w:r>
          </w:p>
        </w:tc>
        <w:tc>
          <w:tcPr>
            <w:tcW w:w="1833" w:type="dxa"/>
          </w:tcPr>
          <w:p w:rsidR="00CD6C89" w:rsidRPr="00D06135" w:rsidRDefault="001113AD" w:rsidP="00CD6C89">
            <w:pPr>
              <w:jc w:val="center"/>
            </w:pPr>
            <w:r>
              <w:t>153,55</w:t>
            </w:r>
          </w:p>
        </w:tc>
        <w:tc>
          <w:tcPr>
            <w:tcW w:w="3501" w:type="dxa"/>
          </w:tcPr>
          <w:p w:rsidR="00CD6C89" w:rsidRPr="00D06135" w:rsidRDefault="00CD6C89" w:rsidP="00CD6C89">
            <w:r w:rsidRPr="00D06135">
              <w:t>Dotácia na výkon osobitných príjemcov</w:t>
            </w:r>
          </w:p>
        </w:tc>
      </w:tr>
      <w:tr w:rsidR="00CD6C89" w:rsidRPr="00D16B50" w:rsidTr="00CD6C89">
        <w:tc>
          <w:tcPr>
            <w:tcW w:w="3904" w:type="dxa"/>
          </w:tcPr>
          <w:p w:rsidR="00CD6C89" w:rsidRPr="00D16B50" w:rsidRDefault="00CD6C89" w:rsidP="00CD6C89">
            <w:r w:rsidRPr="00D16B50">
              <w:t>ÚPSVaR</w:t>
            </w:r>
          </w:p>
        </w:tc>
        <w:tc>
          <w:tcPr>
            <w:tcW w:w="1833" w:type="dxa"/>
          </w:tcPr>
          <w:p w:rsidR="00CD6C89" w:rsidRPr="00D16B50" w:rsidRDefault="001113AD" w:rsidP="00CD6C89">
            <w:pPr>
              <w:jc w:val="center"/>
            </w:pPr>
            <w:r>
              <w:t>60 515,58</w:t>
            </w:r>
          </w:p>
        </w:tc>
        <w:tc>
          <w:tcPr>
            <w:tcW w:w="3501" w:type="dxa"/>
          </w:tcPr>
          <w:p w:rsidR="00CD6C89" w:rsidRPr="00D16B50" w:rsidRDefault="00CD6C89" w:rsidP="00CD6C89">
            <w:r w:rsidRPr="00D16B50">
              <w:t>AČ, §50j, chránené pracovisko,...</w:t>
            </w:r>
          </w:p>
        </w:tc>
      </w:tr>
      <w:tr w:rsidR="001113AD" w:rsidRPr="00D16B50" w:rsidTr="00CD6C89">
        <w:tc>
          <w:tcPr>
            <w:tcW w:w="3904" w:type="dxa"/>
          </w:tcPr>
          <w:p w:rsidR="001113AD" w:rsidRPr="00D16B50" w:rsidRDefault="001113AD" w:rsidP="00CD6C89">
            <w:r>
              <w:t>SIEA</w:t>
            </w:r>
          </w:p>
        </w:tc>
        <w:tc>
          <w:tcPr>
            <w:tcW w:w="1833" w:type="dxa"/>
          </w:tcPr>
          <w:p w:rsidR="001113AD" w:rsidRDefault="001113AD" w:rsidP="00CD6C89">
            <w:pPr>
              <w:jc w:val="center"/>
            </w:pPr>
            <w:r>
              <w:t>22 435,20</w:t>
            </w:r>
          </w:p>
        </w:tc>
        <w:tc>
          <w:tcPr>
            <w:tcW w:w="3501" w:type="dxa"/>
          </w:tcPr>
          <w:p w:rsidR="001113AD" w:rsidRPr="00D16B50" w:rsidRDefault="001113AD" w:rsidP="00CD6C89">
            <w:r>
              <w:t>GES – energetický audit</w:t>
            </w:r>
          </w:p>
        </w:tc>
      </w:tr>
      <w:tr w:rsidR="001113AD" w:rsidRPr="00D16B50" w:rsidTr="00CD6C89">
        <w:tc>
          <w:tcPr>
            <w:tcW w:w="3904" w:type="dxa"/>
          </w:tcPr>
          <w:p w:rsidR="001113AD" w:rsidRPr="00D16B50" w:rsidRDefault="001113AD" w:rsidP="00CD6C89">
            <w:r>
              <w:t>SIEA</w:t>
            </w:r>
          </w:p>
        </w:tc>
        <w:tc>
          <w:tcPr>
            <w:tcW w:w="1833" w:type="dxa"/>
          </w:tcPr>
          <w:p w:rsidR="001113AD" w:rsidRDefault="001113AD" w:rsidP="00CD6C89">
            <w:pPr>
              <w:jc w:val="center"/>
            </w:pPr>
            <w:r>
              <w:t>14 714,49</w:t>
            </w:r>
          </w:p>
        </w:tc>
        <w:tc>
          <w:tcPr>
            <w:tcW w:w="3501" w:type="dxa"/>
          </w:tcPr>
          <w:p w:rsidR="001113AD" w:rsidRPr="00D16B50" w:rsidRDefault="001113AD" w:rsidP="00CD6C89">
            <w:proofErr w:type="spellStart"/>
            <w:r>
              <w:t>Nízkouhlíková</w:t>
            </w:r>
            <w:proofErr w:type="spellEnd"/>
            <w:r>
              <w:t xml:space="preserve"> stratégia</w:t>
            </w:r>
          </w:p>
        </w:tc>
      </w:tr>
      <w:tr w:rsidR="00CD6C89" w:rsidRPr="00021878" w:rsidTr="00CD6C89">
        <w:tc>
          <w:tcPr>
            <w:tcW w:w="3904" w:type="dxa"/>
          </w:tcPr>
          <w:p w:rsidR="00CD6C89" w:rsidRPr="00021878" w:rsidRDefault="00CD6C89" w:rsidP="00CD6C89">
            <w:r w:rsidRPr="00021878">
              <w:t>Obce v</w:t>
            </w:r>
            <w:r w:rsidR="00A250AB">
              <w:t> </w:t>
            </w:r>
            <w:r w:rsidRPr="00021878">
              <w:t>SOÚ</w:t>
            </w:r>
          </w:p>
        </w:tc>
        <w:tc>
          <w:tcPr>
            <w:tcW w:w="1833" w:type="dxa"/>
          </w:tcPr>
          <w:p w:rsidR="00CD6C89" w:rsidRPr="00021878" w:rsidRDefault="00AD6D83" w:rsidP="00CD6C89">
            <w:pPr>
              <w:jc w:val="center"/>
            </w:pPr>
            <w:r>
              <w:t>9 633,00</w:t>
            </w:r>
          </w:p>
        </w:tc>
        <w:tc>
          <w:tcPr>
            <w:tcW w:w="3501" w:type="dxa"/>
          </w:tcPr>
          <w:p w:rsidR="00CD6C89" w:rsidRPr="00021878" w:rsidRDefault="00CD6C89" w:rsidP="00CD6C89">
            <w:r w:rsidRPr="00021878">
              <w:t>Dofinancovanie chodu spoločného stavebného úradu</w:t>
            </w:r>
          </w:p>
        </w:tc>
      </w:tr>
      <w:tr w:rsidR="00CD6C89" w:rsidRPr="003A165B" w:rsidTr="00CD6C89">
        <w:tc>
          <w:tcPr>
            <w:tcW w:w="3904" w:type="dxa"/>
          </w:tcPr>
          <w:p w:rsidR="00CD6C89" w:rsidRPr="003A165B" w:rsidRDefault="00CD6C89" w:rsidP="00CD6C89">
            <w:r>
              <w:t>Mesto Spišské Vlachy</w:t>
            </w:r>
          </w:p>
        </w:tc>
        <w:tc>
          <w:tcPr>
            <w:tcW w:w="1833" w:type="dxa"/>
          </w:tcPr>
          <w:p w:rsidR="00CD6C89" w:rsidRPr="003A165B" w:rsidRDefault="00CD6C89" w:rsidP="00CD6C89">
            <w:pPr>
              <w:jc w:val="center"/>
            </w:pPr>
            <w:r>
              <w:t>2 000,00</w:t>
            </w:r>
          </w:p>
        </w:tc>
        <w:tc>
          <w:tcPr>
            <w:tcW w:w="3501" w:type="dxa"/>
          </w:tcPr>
          <w:p w:rsidR="00CD6C89" w:rsidRPr="003A165B" w:rsidRDefault="00CD6C89" w:rsidP="00CD6C89">
            <w:r>
              <w:t xml:space="preserve">Spolufinancovanie </w:t>
            </w:r>
            <w:proofErr w:type="spellStart"/>
            <w:r>
              <w:t>Haničky</w:t>
            </w:r>
            <w:proofErr w:type="spellEnd"/>
          </w:p>
        </w:tc>
      </w:tr>
      <w:tr w:rsidR="00CD6C89" w:rsidRPr="00021878" w:rsidTr="00CD6C89">
        <w:tc>
          <w:tcPr>
            <w:tcW w:w="3904" w:type="dxa"/>
          </w:tcPr>
          <w:p w:rsidR="00CD6C89" w:rsidRPr="00021878" w:rsidRDefault="00AD6D83" w:rsidP="00CD6C89">
            <w:r>
              <w:t>Regionálny úrad školskej správy v Prešove</w:t>
            </w:r>
            <w:r w:rsidR="00CD6C89" w:rsidRPr="00021878">
              <w:t xml:space="preserve"> </w:t>
            </w:r>
          </w:p>
        </w:tc>
        <w:tc>
          <w:tcPr>
            <w:tcW w:w="1833" w:type="dxa"/>
          </w:tcPr>
          <w:p w:rsidR="00CD6C89" w:rsidRPr="00021878" w:rsidRDefault="00AD6D83" w:rsidP="00AD6D83">
            <w:pPr>
              <w:jc w:val="center"/>
            </w:pPr>
            <w:r>
              <w:t>1 626 913,86</w:t>
            </w:r>
          </w:p>
        </w:tc>
        <w:tc>
          <w:tcPr>
            <w:tcW w:w="3501" w:type="dxa"/>
          </w:tcPr>
          <w:p w:rsidR="00CD6C89" w:rsidRPr="00021878" w:rsidRDefault="00CD6C89" w:rsidP="00CD6C89">
            <w:r w:rsidRPr="00021878">
              <w:t>Školstvo - Prenesené kompetencie, VP, dopravné, asistent učiteľa, ...</w:t>
            </w:r>
          </w:p>
        </w:tc>
      </w:tr>
      <w:tr w:rsidR="00AB429A" w:rsidRPr="00021878" w:rsidTr="00CD6C89">
        <w:tc>
          <w:tcPr>
            <w:tcW w:w="3904" w:type="dxa"/>
          </w:tcPr>
          <w:p w:rsidR="00AB429A" w:rsidRDefault="00AB429A" w:rsidP="00CD6C89">
            <w:r>
              <w:t>Regionálny úrad školskej správy v Prešove</w:t>
            </w:r>
          </w:p>
        </w:tc>
        <w:tc>
          <w:tcPr>
            <w:tcW w:w="1833" w:type="dxa"/>
          </w:tcPr>
          <w:p w:rsidR="00AB429A" w:rsidRDefault="00AB429A" w:rsidP="00AD6D83">
            <w:pPr>
              <w:jc w:val="center"/>
            </w:pPr>
            <w:r>
              <w:t>18 053,75</w:t>
            </w:r>
          </w:p>
        </w:tc>
        <w:tc>
          <w:tcPr>
            <w:tcW w:w="3501" w:type="dxa"/>
          </w:tcPr>
          <w:p w:rsidR="00AB429A" w:rsidRPr="00021878" w:rsidRDefault="00AB429A" w:rsidP="00AB429A">
            <w:r>
              <w:t xml:space="preserve">Plán obnovy – Spolu múdrejší </w:t>
            </w:r>
          </w:p>
        </w:tc>
      </w:tr>
      <w:tr w:rsidR="00CD6C89" w:rsidRPr="003A165B" w:rsidTr="00CD6C89">
        <w:tc>
          <w:tcPr>
            <w:tcW w:w="3904" w:type="dxa"/>
          </w:tcPr>
          <w:p w:rsidR="00CD6C89" w:rsidRPr="003A165B" w:rsidRDefault="00CD6C89" w:rsidP="00CD6C89">
            <w:r w:rsidRPr="003A165B">
              <w:t>Katolícka univerzita v</w:t>
            </w:r>
            <w:r>
              <w:t> </w:t>
            </w:r>
            <w:r w:rsidRPr="003A165B">
              <w:t>Ružomberku</w:t>
            </w:r>
          </w:p>
        </w:tc>
        <w:tc>
          <w:tcPr>
            <w:tcW w:w="1833" w:type="dxa"/>
          </w:tcPr>
          <w:p w:rsidR="00CD6C89" w:rsidRPr="003A165B" w:rsidRDefault="00AB429A" w:rsidP="00CD6C89">
            <w:pPr>
              <w:jc w:val="center"/>
            </w:pPr>
            <w:r>
              <w:t>88,20</w:t>
            </w:r>
          </w:p>
        </w:tc>
        <w:tc>
          <w:tcPr>
            <w:tcW w:w="3501" w:type="dxa"/>
          </w:tcPr>
          <w:p w:rsidR="00CD6C89" w:rsidRPr="003A165B" w:rsidRDefault="00CD6C89" w:rsidP="00CD6C89">
            <w:r w:rsidRPr="003A165B">
              <w:t>Vzdelávanie – prax</w:t>
            </w:r>
          </w:p>
        </w:tc>
      </w:tr>
      <w:tr w:rsidR="00CD6C89" w:rsidRPr="003A165B" w:rsidTr="00CD6C89">
        <w:tc>
          <w:tcPr>
            <w:tcW w:w="3904" w:type="dxa"/>
          </w:tcPr>
          <w:p w:rsidR="00CD6C89" w:rsidRPr="003A165B" w:rsidRDefault="00CD6C89" w:rsidP="00CD6C89">
            <w:r>
              <w:t>Prešovská univerzita</w:t>
            </w:r>
          </w:p>
        </w:tc>
        <w:tc>
          <w:tcPr>
            <w:tcW w:w="1833" w:type="dxa"/>
          </w:tcPr>
          <w:p w:rsidR="00CD6C89" w:rsidRPr="003A165B" w:rsidRDefault="00AB429A" w:rsidP="00CD6C89">
            <w:pPr>
              <w:jc w:val="center"/>
            </w:pPr>
            <w:r>
              <w:t>31,89</w:t>
            </w:r>
          </w:p>
        </w:tc>
        <w:tc>
          <w:tcPr>
            <w:tcW w:w="3501" w:type="dxa"/>
          </w:tcPr>
          <w:p w:rsidR="00CD6C89" w:rsidRPr="003A165B" w:rsidRDefault="00CD6C89" w:rsidP="00CD6C89">
            <w:r>
              <w:t>Vzdelávanie - prax</w:t>
            </w:r>
          </w:p>
        </w:tc>
      </w:tr>
      <w:tr w:rsidR="00AB429A" w:rsidRPr="003A165B" w:rsidTr="00CD6C89">
        <w:tc>
          <w:tcPr>
            <w:tcW w:w="3904" w:type="dxa"/>
          </w:tcPr>
          <w:p w:rsidR="00AB429A" w:rsidRDefault="00AB429A" w:rsidP="00CD6C89">
            <w:r>
              <w:t xml:space="preserve">SFZ </w:t>
            </w:r>
          </w:p>
        </w:tc>
        <w:tc>
          <w:tcPr>
            <w:tcW w:w="1833" w:type="dxa"/>
          </w:tcPr>
          <w:p w:rsidR="00AB429A" w:rsidRDefault="00AB429A" w:rsidP="00CD6C89">
            <w:pPr>
              <w:jc w:val="center"/>
            </w:pPr>
            <w:r>
              <w:t>200,00</w:t>
            </w:r>
          </w:p>
        </w:tc>
        <w:tc>
          <w:tcPr>
            <w:tcW w:w="3501" w:type="dxa"/>
          </w:tcPr>
          <w:p w:rsidR="00AB429A" w:rsidRDefault="00AB429A" w:rsidP="00CD6C89">
            <w:r>
              <w:t>Dajme spolu gól</w:t>
            </w:r>
          </w:p>
        </w:tc>
      </w:tr>
      <w:tr w:rsidR="00AB429A" w:rsidRPr="003A165B" w:rsidTr="00CD6C89">
        <w:tc>
          <w:tcPr>
            <w:tcW w:w="3904" w:type="dxa"/>
          </w:tcPr>
          <w:p w:rsidR="00AB429A" w:rsidRDefault="00AB429A" w:rsidP="00CD6C89">
            <w:r>
              <w:t>MV SR</w:t>
            </w:r>
          </w:p>
        </w:tc>
        <w:tc>
          <w:tcPr>
            <w:tcW w:w="1833" w:type="dxa"/>
          </w:tcPr>
          <w:p w:rsidR="00AB429A" w:rsidRDefault="00AB429A" w:rsidP="00CD6C89">
            <w:pPr>
              <w:jc w:val="center"/>
            </w:pPr>
            <w:r>
              <w:t>29 871,00</w:t>
            </w:r>
          </w:p>
        </w:tc>
        <w:tc>
          <w:tcPr>
            <w:tcW w:w="3501" w:type="dxa"/>
          </w:tcPr>
          <w:p w:rsidR="00AB429A" w:rsidRDefault="00AB429A" w:rsidP="00AB429A">
            <w:r>
              <w:t>Ubytovanie odídenci – Ukrajinci</w:t>
            </w:r>
          </w:p>
        </w:tc>
      </w:tr>
      <w:tr w:rsidR="00CD6C89" w:rsidRPr="00E31BA9" w:rsidTr="00CD6C89"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89" w:rsidRPr="00E31BA9" w:rsidRDefault="00CD6C89" w:rsidP="00CD6C89">
            <w:pPr>
              <w:rPr>
                <w:b/>
              </w:rPr>
            </w:pPr>
            <w:r w:rsidRPr="00E31BA9">
              <w:rPr>
                <w:b/>
              </w:rPr>
              <w:t>Spolu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89" w:rsidRPr="00E31BA9" w:rsidRDefault="00AB429A" w:rsidP="00CD6C89">
            <w:pPr>
              <w:jc w:val="center"/>
              <w:rPr>
                <w:b/>
              </w:rPr>
            </w:pPr>
            <w:r>
              <w:rPr>
                <w:b/>
              </w:rPr>
              <w:t>2 025 792,85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89" w:rsidRPr="00E31BA9" w:rsidRDefault="00CD6C89" w:rsidP="00CD6C89">
            <w:pPr>
              <w:rPr>
                <w:b/>
              </w:rPr>
            </w:pPr>
          </w:p>
        </w:tc>
      </w:tr>
    </w:tbl>
    <w:p w:rsidR="00D0212F" w:rsidRPr="003F7BBB" w:rsidRDefault="00D0212F" w:rsidP="00D0212F">
      <w:pPr>
        <w:outlineLvl w:val="0"/>
        <w:rPr>
          <w:color w:val="FF0000"/>
        </w:rPr>
      </w:pPr>
    </w:p>
    <w:p w:rsidR="00D0212F" w:rsidRPr="00E86444" w:rsidRDefault="00F5313B" w:rsidP="00D0212F">
      <w:pPr>
        <w:spacing w:line="360" w:lineRule="auto"/>
        <w:jc w:val="both"/>
        <w:rPr>
          <w:noProof/>
        </w:rPr>
      </w:pPr>
      <w:r w:rsidRPr="00E86444">
        <w:rPr>
          <w:noProof/>
        </w:rPr>
        <w:t>Granty a transfery</w:t>
      </w:r>
      <w:r w:rsidR="00D0212F" w:rsidRPr="00E86444">
        <w:rPr>
          <w:noProof/>
        </w:rPr>
        <w:t xml:space="preserve"> boli účelovo </w:t>
      </w:r>
      <w:r w:rsidR="00D631D2" w:rsidRPr="00E86444">
        <w:rPr>
          <w:noProof/>
        </w:rPr>
        <w:t>učené</w:t>
      </w:r>
      <w:r w:rsidR="00D0212F" w:rsidRPr="00E86444">
        <w:rPr>
          <w:noProof/>
        </w:rPr>
        <w:t xml:space="preserve"> a boli použité v súlade s ich účelom.</w:t>
      </w:r>
    </w:p>
    <w:p w:rsidR="00680C42" w:rsidRPr="003F7BBB" w:rsidRDefault="00680C42" w:rsidP="001D0B1D">
      <w:pPr>
        <w:ind w:left="360"/>
        <w:rPr>
          <w:color w:val="FF0000"/>
        </w:rPr>
      </w:pPr>
    </w:p>
    <w:p w:rsidR="00680C42" w:rsidRPr="00E86444" w:rsidRDefault="00680C42" w:rsidP="000B6FE7">
      <w:pPr>
        <w:numPr>
          <w:ilvl w:val="0"/>
          <w:numId w:val="30"/>
        </w:numPr>
        <w:ind w:left="284" w:hanging="284"/>
        <w:rPr>
          <w:b/>
        </w:rPr>
      </w:pPr>
      <w:r w:rsidRPr="00E86444">
        <w:rPr>
          <w:b/>
        </w:rPr>
        <w:lastRenderedPageBreak/>
        <w:t xml:space="preserve">Kapitálové príjmy: </w:t>
      </w:r>
    </w:p>
    <w:p w:rsidR="00680C42" w:rsidRPr="00E86444" w:rsidRDefault="00680C42" w:rsidP="00680C42">
      <w:pPr>
        <w:rPr>
          <w:b/>
        </w:rPr>
      </w:pPr>
      <w:r w:rsidRPr="00E86444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680C42" w:rsidRPr="00E86444">
        <w:tc>
          <w:tcPr>
            <w:tcW w:w="2962" w:type="dxa"/>
            <w:shd w:val="clear" w:color="auto" w:fill="D9D9D9"/>
          </w:tcPr>
          <w:p w:rsidR="00680C42" w:rsidRPr="00E86444" w:rsidRDefault="00680C42" w:rsidP="00747363">
            <w:pPr>
              <w:jc w:val="center"/>
              <w:rPr>
                <w:b/>
              </w:rPr>
            </w:pPr>
            <w:r w:rsidRPr="00E86444">
              <w:rPr>
                <w:b/>
              </w:rPr>
              <w:t xml:space="preserve">Rozpočet na rok </w:t>
            </w:r>
            <w:r w:rsidR="007C32A3">
              <w:rPr>
                <w:b/>
              </w:rPr>
              <w:t>202</w:t>
            </w:r>
            <w:r w:rsidR="0071611D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680C42" w:rsidRPr="00E86444" w:rsidRDefault="00680C42" w:rsidP="0071611D">
            <w:pPr>
              <w:jc w:val="center"/>
              <w:rPr>
                <w:b/>
              </w:rPr>
            </w:pPr>
            <w:r w:rsidRPr="00E86444">
              <w:rPr>
                <w:b/>
              </w:rPr>
              <w:t>Skutočnosť k 31.12.</w:t>
            </w:r>
            <w:r w:rsidR="00B51D0B" w:rsidRPr="00E86444">
              <w:rPr>
                <w:b/>
              </w:rPr>
              <w:t>20</w:t>
            </w:r>
            <w:r w:rsidR="007C32A3">
              <w:rPr>
                <w:b/>
              </w:rPr>
              <w:t>2</w:t>
            </w:r>
            <w:r w:rsidR="0071611D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680C42" w:rsidRPr="00E86444" w:rsidRDefault="00680C42" w:rsidP="00747363">
            <w:pPr>
              <w:jc w:val="center"/>
              <w:rPr>
                <w:b/>
              </w:rPr>
            </w:pPr>
            <w:r w:rsidRPr="00E86444">
              <w:rPr>
                <w:b/>
              </w:rPr>
              <w:t>% plnenia</w:t>
            </w:r>
          </w:p>
        </w:tc>
      </w:tr>
      <w:tr w:rsidR="00680C42" w:rsidRPr="00E86444">
        <w:tc>
          <w:tcPr>
            <w:tcW w:w="2962" w:type="dxa"/>
          </w:tcPr>
          <w:p w:rsidR="00680C42" w:rsidRPr="00E86444" w:rsidRDefault="0071611D" w:rsidP="00747363">
            <w:pPr>
              <w:jc w:val="center"/>
            </w:pPr>
            <w:r>
              <w:t>443 873,00</w:t>
            </w:r>
          </w:p>
        </w:tc>
        <w:tc>
          <w:tcPr>
            <w:tcW w:w="3071" w:type="dxa"/>
          </w:tcPr>
          <w:p w:rsidR="00680C42" w:rsidRPr="00E86444" w:rsidRDefault="0071611D" w:rsidP="00747363">
            <w:pPr>
              <w:jc w:val="center"/>
            </w:pPr>
            <w:r>
              <w:t>786 467,61</w:t>
            </w:r>
          </w:p>
        </w:tc>
        <w:tc>
          <w:tcPr>
            <w:tcW w:w="3323" w:type="dxa"/>
          </w:tcPr>
          <w:p w:rsidR="00680C42" w:rsidRPr="00E86444" w:rsidRDefault="0071611D" w:rsidP="0075124E">
            <w:pPr>
              <w:jc w:val="center"/>
            </w:pPr>
            <w:r>
              <w:t>177,18</w:t>
            </w:r>
          </w:p>
        </w:tc>
      </w:tr>
    </w:tbl>
    <w:p w:rsidR="00727D46" w:rsidRPr="00E86444" w:rsidRDefault="00727D46" w:rsidP="009B106F"/>
    <w:p w:rsidR="002B7465" w:rsidRDefault="00E27E3B" w:rsidP="00E27E3B">
      <w:pPr>
        <w:jc w:val="both"/>
      </w:pPr>
      <w:r w:rsidRPr="00E86444">
        <w:t>Jednalo sa o p</w:t>
      </w:r>
      <w:r w:rsidR="00C566A1" w:rsidRPr="00E86444">
        <w:t>ríjem z pred</w:t>
      </w:r>
      <w:r w:rsidRPr="00E86444">
        <w:t xml:space="preserve">aja </w:t>
      </w:r>
      <w:r w:rsidR="00571AE7" w:rsidRPr="00E86444">
        <w:t>majetku mesta a kapitálové granty a transfery.</w:t>
      </w:r>
    </w:p>
    <w:p w:rsidR="00DF65B4" w:rsidRDefault="00DF65B4" w:rsidP="00E27E3B">
      <w:pPr>
        <w:jc w:val="both"/>
      </w:pPr>
    </w:p>
    <w:p w:rsidR="00DF65B4" w:rsidRPr="00827129" w:rsidRDefault="00DF65B4" w:rsidP="00E27E3B">
      <w:pPr>
        <w:jc w:val="both"/>
        <w:rPr>
          <w:b/>
        </w:rPr>
      </w:pPr>
      <w:r w:rsidRPr="00827129">
        <w:rPr>
          <w:b/>
        </w:rPr>
        <w:t xml:space="preserve">Príjem z predaja majetku </w:t>
      </w:r>
    </w:p>
    <w:p w:rsidR="00AE69AB" w:rsidRPr="00827129" w:rsidRDefault="0071611D" w:rsidP="002B7465">
      <w:pPr>
        <w:tabs>
          <w:tab w:val="right" w:pos="284"/>
        </w:tabs>
        <w:jc w:val="both"/>
      </w:pPr>
      <w:r>
        <w:t xml:space="preserve">Z predaja majetku mesta </w:t>
      </w:r>
      <w:r w:rsidR="007F587F" w:rsidRPr="00827129">
        <w:t xml:space="preserve">bol skutočný príjem </w:t>
      </w:r>
      <w:r w:rsidR="00827129" w:rsidRPr="00827129">
        <w:t>k 31.12.202</w:t>
      </w:r>
      <w:r>
        <w:t>2</w:t>
      </w:r>
      <w:r w:rsidR="007F587F" w:rsidRPr="00827129">
        <w:t xml:space="preserve"> v sume </w:t>
      </w:r>
      <w:r>
        <w:t>30 314,22</w:t>
      </w:r>
      <w:r w:rsidR="007F587F" w:rsidRPr="00827129">
        <w:t xml:space="preserve"> €.</w:t>
      </w:r>
    </w:p>
    <w:p w:rsidR="007F587F" w:rsidRPr="000A4B90" w:rsidRDefault="007F587F" w:rsidP="002B7465">
      <w:pPr>
        <w:tabs>
          <w:tab w:val="right" w:pos="284"/>
        </w:tabs>
        <w:jc w:val="both"/>
        <w:rPr>
          <w:b/>
          <w:color w:val="FF0000"/>
        </w:rPr>
      </w:pPr>
    </w:p>
    <w:p w:rsidR="00C566A1" w:rsidRPr="00A250AB" w:rsidRDefault="00C566A1" w:rsidP="002B7465">
      <w:pPr>
        <w:tabs>
          <w:tab w:val="right" w:pos="284"/>
        </w:tabs>
        <w:jc w:val="both"/>
        <w:rPr>
          <w:b/>
        </w:rPr>
      </w:pPr>
      <w:r w:rsidRPr="00A250AB">
        <w:rPr>
          <w:b/>
        </w:rPr>
        <w:t>Granty a transfery</w:t>
      </w:r>
    </w:p>
    <w:p w:rsidR="00C566A1" w:rsidRPr="002C789C" w:rsidRDefault="0071611D" w:rsidP="00E00030">
      <w:pPr>
        <w:jc w:val="both"/>
      </w:pPr>
      <w:r>
        <w:t>S</w:t>
      </w:r>
      <w:r w:rsidR="00C566A1" w:rsidRPr="002C789C">
        <w:t>kutočný príjem</w:t>
      </w:r>
      <w:r>
        <w:t xml:space="preserve"> z grantov bol</w:t>
      </w:r>
      <w:r w:rsidR="00C566A1" w:rsidRPr="002C789C">
        <w:t xml:space="preserve"> k 31.12.</w:t>
      </w:r>
      <w:r w:rsidR="00692315">
        <w:t>202</w:t>
      </w:r>
      <w:r>
        <w:t>2</w:t>
      </w:r>
      <w:r w:rsidR="00C566A1" w:rsidRPr="002C789C">
        <w:t xml:space="preserve"> </w:t>
      </w:r>
      <w:r w:rsidR="00AC7E24" w:rsidRPr="002C789C">
        <w:t>v sume</w:t>
      </w:r>
      <w:r w:rsidR="00E27E3B" w:rsidRPr="002C789C">
        <w:t xml:space="preserve"> </w:t>
      </w:r>
      <w:r>
        <w:t>756 153,39</w:t>
      </w:r>
      <w:r w:rsidR="00C566A1" w:rsidRPr="002C789C">
        <w:t xml:space="preserve"> </w:t>
      </w:r>
      <w:r w:rsidR="00256593" w:rsidRPr="002C789C">
        <w:t>EUR</w:t>
      </w:r>
      <w:r w:rsidR="00C566A1" w:rsidRPr="002C789C">
        <w:t xml:space="preserve">, </w:t>
      </w:r>
      <w:r>
        <w:t xml:space="preserve">ktorý pozostával z dotácie MPSVaR na ihrisko v areáli ZŠ Školská 36 900 €, MIRRI – dotácia na výstavbu komunikácií 323 782,14 €, 168 000 € na havarijný stav v ZŠ </w:t>
      </w:r>
      <w:proofErr w:type="spellStart"/>
      <w:r>
        <w:t>Palešovo</w:t>
      </w:r>
      <w:proofErr w:type="spellEnd"/>
      <w:r>
        <w:t xml:space="preserve"> nám. 9 v Sp. Podhradí, Dobudovanie základnej infraštruktúry 164 739,72 €, 15 000 € SFZ na závlahový systém na futbalovom ihrisku a 47 457,58 € MAS LEV – nabíjacie stanice</w:t>
      </w:r>
      <w:r w:rsidR="00C566A1" w:rsidRPr="002C789C">
        <w:t>.</w:t>
      </w:r>
    </w:p>
    <w:p w:rsidR="006C3933" w:rsidRPr="002C789C" w:rsidRDefault="006C3933" w:rsidP="00E00030">
      <w:pPr>
        <w:jc w:val="both"/>
      </w:pPr>
    </w:p>
    <w:p w:rsidR="006C3933" w:rsidRPr="002C789C" w:rsidRDefault="006C3933" w:rsidP="006C3933">
      <w:pPr>
        <w:outlineLvl w:val="0"/>
        <w:rPr>
          <w:b/>
        </w:rPr>
      </w:pPr>
      <w:r w:rsidRPr="002C789C">
        <w:rPr>
          <w:b/>
        </w:rPr>
        <w:t>Prijaté granty a transfery</w:t>
      </w:r>
    </w:p>
    <w:p w:rsidR="006C3933" w:rsidRPr="005B3567" w:rsidRDefault="006C3933" w:rsidP="006C3933">
      <w:pPr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1833"/>
        <w:gridCol w:w="3496"/>
      </w:tblGrid>
      <w:tr w:rsidR="006C3933" w:rsidRPr="00A06CA4" w:rsidTr="007D5CFA">
        <w:tc>
          <w:tcPr>
            <w:tcW w:w="3909" w:type="dxa"/>
            <w:shd w:val="clear" w:color="auto" w:fill="D9D9D9"/>
          </w:tcPr>
          <w:p w:rsidR="006C3933" w:rsidRPr="00A06CA4" w:rsidRDefault="006C3933" w:rsidP="00D12AA6">
            <w:pPr>
              <w:jc w:val="center"/>
              <w:rPr>
                <w:b/>
              </w:rPr>
            </w:pPr>
            <w:r w:rsidRPr="00A06CA4">
              <w:rPr>
                <w:b/>
              </w:rPr>
              <w:t>Poskytovateľ dotácie</w:t>
            </w:r>
          </w:p>
        </w:tc>
        <w:tc>
          <w:tcPr>
            <w:tcW w:w="1833" w:type="dxa"/>
            <w:shd w:val="clear" w:color="auto" w:fill="D9D9D9"/>
          </w:tcPr>
          <w:p w:rsidR="006C3933" w:rsidRPr="00A06CA4" w:rsidRDefault="006C3933" w:rsidP="00D12AA6">
            <w:pPr>
              <w:jc w:val="center"/>
              <w:rPr>
                <w:b/>
              </w:rPr>
            </w:pPr>
            <w:r w:rsidRPr="00A06CA4">
              <w:rPr>
                <w:b/>
              </w:rPr>
              <w:t>Suma v</w:t>
            </w:r>
            <w:r w:rsidR="00640DCE" w:rsidRPr="00A06CA4">
              <w:rPr>
                <w:b/>
              </w:rPr>
              <w:t> </w:t>
            </w:r>
            <w:r w:rsidRPr="00A06CA4">
              <w:rPr>
                <w:b/>
              </w:rPr>
              <w:t>EUR</w:t>
            </w:r>
          </w:p>
        </w:tc>
        <w:tc>
          <w:tcPr>
            <w:tcW w:w="3496" w:type="dxa"/>
            <w:shd w:val="clear" w:color="auto" w:fill="D9D9D9"/>
          </w:tcPr>
          <w:p w:rsidR="006C3933" w:rsidRPr="00A06CA4" w:rsidRDefault="006C3933" w:rsidP="00D12AA6">
            <w:pPr>
              <w:jc w:val="center"/>
              <w:rPr>
                <w:b/>
              </w:rPr>
            </w:pPr>
            <w:r w:rsidRPr="00A06CA4">
              <w:rPr>
                <w:b/>
              </w:rPr>
              <w:t>Účel</w:t>
            </w:r>
          </w:p>
        </w:tc>
      </w:tr>
      <w:tr w:rsidR="009D21D2" w:rsidRPr="009B3F29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B3F29" w:rsidRDefault="00A80AC9" w:rsidP="003D0C5E">
            <w:r>
              <w:t>MP</w:t>
            </w:r>
            <w:r w:rsidR="0095079A">
              <w:t>SVaR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B3F29" w:rsidRDefault="0095079A" w:rsidP="003D0C5E">
            <w:pPr>
              <w:jc w:val="center"/>
            </w:pPr>
            <w:r>
              <w:t>36 900</w:t>
            </w:r>
            <w:r w:rsidR="009B3F29">
              <w:t>,00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1D2" w:rsidRPr="009B3F29" w:rsidRDefault="0095079A" w:rsidP="003D0C5E">
            <w:pPr>
              <w:jc w:val="center"/>
            </w:pPr>
            <w:r>
              <w:t>Ekologické ihrisko</w:t>
            </w:r>
          </w:p>
        </w:tc>
      </w:tr>
      <w:tr w:rsidR="00312689" w:rsidRPr="00312689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89" w:rsidRPr="00312689" w:rsidRDefault="00207961" w:rsidP="00312689">
            <w:r>
              <w:t>MIRRI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89" w:rsidRPr="00312689" w:rsidRDefault="00207961" w:rsidP="00312689">
            <w:pPr>
              <w:jc w:val="center"/>
            </w:pPr>
            <w:r>
              <w:t>323 782,14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89" w:rsidRPr="00312689" w:rsidRDefault="00207961" w:rsidP="00207961">
            <w:pPr>
              <w:jc w:val="center"/>
            </w:pPr>
            <w:r>
              <w:t>Komunikácie Sv. Martin</w:t>
            </w:r>
          </w:p>
        </w:tc>
      </w:tr>
      <w:tr w:rsidR="008454B4" w:rsidRPr="008454B4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4B4" w:rsidRPr="008454B4" w:rsidRDefault="00207961" w:rsidP="008454B4">
            <w:r>
              <w:t>Regionálny úrad školskej správy v Prešove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4B4" w:rsidRPr="008454B4" w:rsidRDefault="00207961" w:rsidP="008454B4">
            <w:pPr>
              <w:jc w:val="center"/>
            </w:pPr>
            <w:r>
              <w:t>168 000,00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4B4" w:rsidRPr="008454B4" w:rsidRDefault="00207961" w:rsidP="008454B4">
            <w:pPr>
              <w:jc w:val="center"/>
            </w:pPr>
            <w:r>
              <w:t xml:space="preserve">Havarijný stav ZŠ </w:t>
            </w:r>
            <w:proofErr w:type="spellStart"/>
            <w:r>
              <w:t>Palešovo</w:t>
            </w:r>
            <w:proofErr w:type="spellEnd"/>
            <w:r>
              <w:t xml:space="preserve"> nám. 9, Sp. Podhradie</w:t>
            </w:r>
          </w:p>
        </w:tc>
      </w:tr>
      <w:tr w:rsidR="007D5CFA" w:rsidRPr="008454B4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Pr="008454B4" w:rsidRDefault="00207961" w:rsidP="008454B4">
            <w:r>
              <w:t>MV SR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76D" w:rsidRDefault="001F676D" w:rsidP="001F676D">
            <w:pPr>
              <w:jc w:val="center"/>
            </w:pPr>
            <w:r>
              <w:t>165 013,67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Default="00207961" w:rsidP="008454B4">
            <w:pPr>
              <w:jc w:val="center"/>
            </w:pPr>
            <w:r>
              <w:t>Dobudovanie infraštruktúry</w:t>
            </w:r>
          </w:p>
        </w:tc>
      </w:tr>
      <w:tr w:rsidR="007D5CFA" w:rsidRPr="008454B4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Pr="008454B4" w:rsidRDefault="008C559B" w:rsidP="008454B4">
            <w:r>
              <w:t>SFZ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Default="008C559B" w:rsidP="008454B4">
            <w:pPr>
              <w:jc w:val="center"/>
            </w:pPr>
            <w:r>
              <w:t>15 000</w:t>
            </w:r>
            <w:r w:rsidR="007D5CFA">
              <w:t>,00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CFA" w:rsidRDefault="008C559B" w:rsidP="008454B4">
            <w:pPr>
              <w:jc w:val="center"/>
            </w:pPr>
            <w:r>
              <w:t>Závlahový systém ihrisko</w:t>
            </w:r>
          </w:p>
        </w:tc>
      </w:tr>
      <w:tr w:rsidR="008C559B" w:rsidRPr="008454B4" w:rsidTr="007D5CFA"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9B" w:rsidRDefault="008C559B" w:rsidP="008454B4">
            <w:r>
              <w:t>MAS LEV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9B" w:rsidRDefault="008C559B" w:rsidP="008454B4">
            <w:pPr>
              <w:jc w:val="center"/>
            </w:pPr>
            <w:r>
              <w:t>47 457,58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59B" w:rsidRDefault="008C559B" w:rsidP="008454B4">
            <w:pPr>
              <w:jc w:val="center"/>
            </w:pPr>
            <w:r>
              <w:t>Nabíjacie stanice</w:t>
            </w:r>
          </w:p>
        </w:tc>
      </w:tr>
      <w:tr w:rsidR="008454B4" w:rsidRPr="00A06CA4" w:rsidTr="007D5CFA">
        <w:tc>
          <w:tcPr>
            <w:tcW w:w="3909" w:type="dxa"/>
          </w:tcPr>
          <w:p w:rsidR="008454B4" w:rsidRPr="00A06CA4" w:rsidRDefault="008454B4" w:rsidP="008454B4">
            <w:pPr>
              <w:rPr>
                <w:b/>
              </w:rPr>
            </w:pPr>
            <w:r w:rsidRPr="00A06CA4">
              <w:rPr>
                <w:b/>
              </w:rPr>
              <w:t>Spolu</w:t>
            </w:r>
          </w:p>
        </w:tc>
        <w:tc>
          <w:tcPr>
            <w:tcW w:w="1833" w:type="dxa"/>
          </w:tcPr>
          <w:p w:rsidR="008454B4" w:rsidRPr="00A06CA4" w:rsidRDefault="008C559B" w:rsidP="008454B4">
            <w:pPr>
              <w:jc w:val="center"/>
              <w:rPr>
                <w:b/>
              </w:rPr>
            </w:pPr>
            <w:r>
              <w:rPr>
                <w:b/>
              </w:rPr>
              <w:t>756 153,39</w:t>
            </w:r>
          </w:p>
        </w:tc>
        <w:tc>
          <w:tcPr>
            <w:tcW w:w="3496" w:type="dxa"/>
          </w:tcPr>
          <w:p w:rsidR="008454B4" w:rsidRPr="00A06CA4" w:rsidRDefault="008454B4" w:rsidP="008454B4">
            <w:pPr>
              <w:rPr>
                <w:b/>
              </w:rPr>
            </w:pPr>
          </w:p>
        </w:tc>
      </w:tr>
    </w:tbl>
    <w:p w:rsidR="006C3933" w:rsidRPr="00692315" w:rsidRDefault="006C3933" w:rsidP="006C3933">
      <w:pPr>
        <w:outlineLvl w:val="0"/>
        <w:rPr>
          <w:b/>
          <w:color w:val="FF0000"/>
        </w:rPr>
      </w:pPr>
    </w:p>
    <w:p w:rsidR="00B65A29" w:rsidRPr="005B3567" w:rsidRDefault="00B65A29" w:rsidP="006C3933">
      <w:pPr>
        <w:outlineLvl w:val="0"/>
        <w:rPr>
          <w:b/>
        </w:rPr>
      </w:pPr>
    </w:p>
    <w:p w:rsidR="007D4106" w:rsidRPr="00B65FA6" w:rsidRDefault="007D4106" w:rsidP="006C3933">
      <w:pPr>
        <w:numPr>
          <w:ilvl w:val="0"/>
          <w:numId w:val="30"/>
        </w:numPr>
        <w:ind w:left="284" w:hanging="284"/>
        <w:rPr>
          <w:b/>
        </w:rPr>
      </w:pPr>
      <w:r w:rsidRPr="00B65FA6">
        <w:rPr>
          <w:b/>
        </w:rPr>
        <w:t xml:space="preserve">Príjmové finančné operácie: </w:t>
      </w:r>
    </w:p>
    <w:p w:rsidR="007D4106" w:rsidRPr="005B3567" w:rsidRDefault="007D4106" w:rsidP="007D4106">
      <w:pPr>
        <w:rPr>
          <w:b/>
        </w:rPr>
      </w:pPr>
      <w:r w:rsidRPr="005B3567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7D4106" w:rsidRPr="00E25CF1">
        <w:tc>
          <w:tcPr>
            <w:tcW w:w="2962" w:type="dxa"/>
            <w:shd w:val="clear" w:color="auto" w:fill="D9D9D9"/>
          </w:tcPr>
          <w:p w:rsidR="007D4106" w:rsidRPr="00E25CF1" w:rsidRDefault="007D4106" w:rsidP="00747363">
            <w:pPr>
              <w:jc w:val="center"/>
              <w:rPr>
                <w:b/>
              </w:rPr>
            </w:pPr>
            <w:r w:rsidRPr="00E25CF1">
              <w:rPr>
                <w:b/>
              </w:rPr>
              <w:t xml:space="preserve">Rozpočet na rok </w:t>
            </w:r>
            <w:r w:rsidR="001F676D">
              <w:rPr>
                <w:b/>
              </w:rPr>
              <w:t>2022</w:t>
            </w:r>
            <w:r w:rsidR="001A6A55" w:rsidRPr="00E25CF1">
              <w:rPr>
                <w:b/>
              </w:rPr>
              <w:t xml:space="preserve"> </w:t>
            </w:r>
          </w:p>
        </w:tc>
        <w:tc>
          <w:tcPr>
            <w:tcW w:w="3071" w:type="dxa"/>
            <w:shd w:val="clear" w:color="auto" w:fill="D9D9D9"/>
          </w:tcPr>
          <w:p w:rsidR="007D4106" w:rsidRPr="00E25CF1" w:rsidRDefault="007D4106" w:rsidP="001F676D">
            <w:pPr>
              <w:jc w:val="center"/>
              <w:rPr>
                <w:b/>
              </w:rPr>
            </w:pPr>
            <w:r w:rsidRPr="00E25CF1">
              <w:rPr>
                <w:b/>
              </w:rPr>
              <w:t>Skutočnosť k 31.12.</w:t>
            </w:r>
            <w:r w:rsidR="00E25CF1" w:rsidRPr="00E25CF1">
              <w:rPr>
                <w:b/>
              </w:rPr>
              <w:t>202</w:t>
            </w:r>
            <w:r w:rsidR="001F676D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7D4106" w:rsidRPr="007D5CFA" w:rsidRDefault="007D4106" w:rsidP="00747363">
            <w:pPr>
              <w:jc w:val="center"/>
              <w:rPr>
                <w:b/>
              </w:rPr>
            </w:pPr>
            <w:r w:rsidRPr="007D5CFA">
              <w:rPr>
                <w:b/>
              </w:rPr>
              <w:t>% plnenia</w:t>
            </w:r>
          </w:p>
        </w:tc>
      </w:tr>
      <w:tr w:rsidR="007D4106" w:rsidRPr="005B3567">
        <w:tc>
          <w:tcPr>
            <w:tcW w:w="2962" w:type="dxa"/>
          </w:tcPr>
          <w:p w:rsidR="007D4106" w:rsidRPr="005B3567" w:rsidRDefault="001F676D" w:rsidP="00747363">
            <w:pPr>
              <w:jc w:val="center"/>
            </w:pPr>
            <w:r>
              <w:t>439 444</w:t>
            </w:r>
            <w:r w:rsidR="00E25CF1">
              <w:t>,00</w:t>
            </w:r>
          </w:p>
        </w:tc>
        <w:tc>
          <w:tcPr>
            <w:tcW w:w="3071" w:type="dxa"/>
          </w:tcPr>
          <w:p w:rsidR="007D4106" w:rsidRPr="005B3567" w:rsidRDefault="001F676D" w:rsidP="00747363">
            <w:pPr>
              <w:jc w:val="center"/>
            </w:pPr>
            <w:r>
              <w:t>443 206,97</w:t>
            </w:r>
          </w:p>
        </w:tc>
        <w:tc>
          <w:tcPr>
            <w:tcW w:w="3323" w:type="dxa"/>
          </w:tcPr>
          <w:p w:rsidR="007D4106" w:rsidRPr="007D5CFA" w:rsidRDefault="001F676D" w:rsidP="00E25CF1">
            <w:pPr>
              <w:jc w:val="center"/>
            </w:pPr>
            <w:r>
              <w:t>100,85</w:t>
            </w:r>
          </w:p>
        </w:tc>
      </w:tr>
    </w:tbl>
    <w:p w:rsidR="009533C5" w:rsidRPr="005B3567" w:rsidRDefault="009533C5" w:rsidP="00E00030">
      <w:pPr>
        <w:jc w:val="both"/>
      </w:pPr>
    </w:p>
    <w:p w:rsidR="00727D46" w:rsidRPr="004A3738" w:rsidRDefault="004A3738" w:rsidP="007D4106">
      <w:r w:rsidRPr="004A3738">
        <w:t xml:space="preserve">Príjmové finančné operácie tvorili hlavne nevyčerpané finančné prostriedky rozpočtových organizácií 137 874,00 €, nevyčerpané finančné prostriedky na starostlivosť o dreviny 11 166,96 €, finančné zábezpeky 81 166,01 €, krátkodobý úver 48 000 €  a dlhodobý úver 165 000 € </w:t>
      </w:r>
    </w:p>
    <w:p w:rsidR="009D59A8" w:rsidRDefault="009D59A8" w:rsidP="007D4106">
      <w:r>
        <w:t>Prehľad o úveroch tvorí samostatnú prílohu záverečného účtu.</w:t>
      </w:r>
    </w:p>
    <w:p w:rsidR="00092D0B" w:rsidRDefault="00092D0B" w:rsidP="007D4106"/>
    <w:p w:rsidR="00A81319" w:rsidRPr="00306FAE" w:rsidRDefault="00A81319" w:rsidP="006C3933">
      <w:pPr>
        <w:numPr>
          <w:ilvl w:val="0"/>
          <w:numId w:val="30"/>
        </w:numPr>
        <w:ind w:left="284" w:hanging="284"/>
        <w:rPr>
          <w:b/>
        </w:rPr>
      </w:pPr>
      <w:r w:rsidRPr="00306FAE">
        <w:rPr>
          <w:b/>
        </w:rPr>
        <w:t>Príjmy rozpočtových orga</w:t>
      </w:r>
      <w:r w:rsidR="00183CCE" w:rsidRPr="00306FAE">
        <w:rPr>
          <w:b/>
        </w:rPr>
        <w:t>nizácií s právnou subjektivitou</w:t>
      </w:r>
      <w:r w:rsidRPr="00306FAE">
        <w:rPr>
          <w:b/>
        </w:rPr>
        <w:t>:</w:t>
      </w:r>
    </w:p>
    <w:p w:rsidR="00196A8B" w:rsidRPr="00A27103" w:rsidRDefault="00196A8B" w:rsidP="00196A8B">
      <w:pPr>
        <w:jc w:val="both"/>
        <w:rPr>
          <w:b/>
          <w:highlight w:val="lightGray"/>
        </w:rPr>
      </w:pPr>
    </w:p>
    <w:p w:rsidR="00A81319" w:rsidRPr="00A27103" w:rsidRDefault="00A81319" w:rsidP="00A81319">
      <w:pPr>
        <w:rPr>
          <w:b/>
        </w:rPr>
      </w:pPr>
      <w:r w:rsidRPr="00A27103">
        <w:rPr>
          <w:b/>
        </w:rPr>
        <w:t>Bežné príjmy</w:t>
      </w:r>
      <w:r w:rsidR="006C3933" w:rsidRPr="00A27103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A81319" w:rsidRPr="00747363">
        <w:tc>
          <w:tcPr>
            <w:tcW w:w="2962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E25CF1">
              <w:rPr>
                <w:b/>
              </w:rPr>
              <w:t>202</w:t>
            </w:r>
            <w:r w:rsidR="00AC60A6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A81319" w:rsidRPr="00747363" w:rsidRDefault="00A81319" w:rsidP="00AC60A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B51D0B">
              <w:rPr>
                <w:b/>
              </w:rPr>
              <w:t>20</w:t>
            </w:r>
            <w:r w:rsidR="00E25CF1">
              <w:rPr>
                <w:b/>
              </w:rPr>
              <w:t>2</w:t>
            </w:r>
            <w:r w:rsidR="00AC60A6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A81319" w:rsidRPr="00747363" w:rsidRDefault="00A81319" w:rsidP="00747363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AC60A6" w:rsidRPr="00AC60A6">
        <w:tc>
          <w:tcPr>
            <w:tcW w:w="2962" w:type="dxa"/>
          </w:tcPr>
          <w:p w:rsidR="00A81319" w:rsidRPr="0030197B" w:rsidRDefault="0030197B" w:rsidP="00747363">
            <w:pPr>
              <w:jc w:val="center"/>
            </w:pPr>
            <w:r w:rsidRPr="0030197B">
              <w:t>179 802,00</w:t>
            </w:r>
          </w:p>
        </w:tc>
        <w:tc>
          <w:tcPr>
            <w:tcW w:w="3071" w:type="dxa"/>
          </w:tcPr>
          <w:p w:rsidR="00A81319" w:rsidRPr="0030197B" w:rsidRDefault="0030197B" w:rsidP="00092D0B">
            <w:pPr>
              <w:jc w:val="center"/>
            </w:pPr>
            <w:r w:rsidRPr="0030197B">
              <w:t>173 819,55</w:t>
            </w:r>
          </w:p>
        </w:tc>
        <w:tc>
          <w:tcPr>
            <w:tcW w:w="3323" w:type="dxa"/>
          </w:tcPr>
          <w:p w:rsidR="00A81319" w:rsidRPr="0030197B" w:rsidRDefault="0030197B" w:rsidP="000A79F4">
            <w:pPr>
              <w:jc w:val="center"/>
            </w:pPr>
            <w:r w:rsidRPr="0030197B">
              <w:t>96,67</w:t>
            </w:r>
          </w:p>
        </w:tc>
      </w:tr>
    </w:tbl>
    <w:p w:rsidR="00A81319" w:rsidRPr="000A79F4" w:rsidRDefault="00A81319" w:rsidP="00A81319"/>
    <w:p w:rsidR="00A81319" w:rsidRPr="00326F31" w:rsidRDefault="00A81319" w:rsidP="00A81319">
      <w:pPr>
        <w:rPr>
          <w:b/>
        </w:rPr>
      </w:pPr>
      <w:r w:rsidRPr="00326F31">
        <w:rPr>
          <w:b/>
        </w:rPr>
        <w:t>Bežné príjmy rozpočtových organizácií s právnou subjektivitou  z toho:</w:t>
      </w:r>
    </w:p>
    <w:p w:rsidR="00A81319" w:rsidRPr="00326F31" w:rsidRDefault="00A81319" w:rsidP="00E25CF1">
      <w:pPr>
        <w:tabs>
          <w:tab w:val="left" w:pos="-3060"/>
          <w:tab w:val="right" w:pos="5040"/>
        </w:tabs>
        <w:jc w:val="both"/>
      </w:pPr>
      <w:r w:rsidRPr="00326F31">
        <w:t>Základná škola</w:t>
      </w:r>
      <w:r w:rsidR="00053725" w:rsidRPr="00326F31">
        <w:t>,</w:t>
      </w:r>
      <w:r w:rsidRPr="00326F31">
        <w:t xml:space="preserve">  </w:t>
      </w:r>
      <w:proofErr w:type="spellStart"/>
      <w:r w:rsidR="007B1486" w:rsidRPr="00326F31">
        <w:t>Palešovo</w:t>
      </w:r>
      <w:proofErr w:type="spellEnd"/>
      <w:r w:rsidR="007B1486" w:rsidRPr="00326F31">
        <w:t xml:space="preserve"> nám. 9, Spišské Podhradie     </w:t>
      </w:r>
      <w:r w:rsidR="00053725" w:rsidRPr="00326F31">
        <w:t xml:space="preserve">                                     </w:t>
      </w:r>
      <w:r w:rsidR="00D91D4F">
        <w:t xml:space="preserve">  </w:t>
      </w:r>
      <w:r w:rsidR="00E25CF1">
        <w:t xml:space="preserve"> </w:t>
      </w:r>
      <w:r w:rsidR="0030197B">
        <w:t xml:space="preserve">39 566,90 </w:t>
      </w:r>
      <w:r w:rsidRPr="00326F31">
        <w:t xml:space="preserve"> </w:t>
      </w:r>
      <w:r w:rsidR="00E25CF1">
        <w:t>E</w:t>
      </w:r>
      <w:r w:rsidR="00256593" w:rsidRPr="00326F31">
        <w:t>UR</w:t>
      </w:r>
    </w:p>
    <w:p w:rsidR="007B1486" w:rsidRPr="00326F31" w:rsidRDefault="007B1486" w:rsidP="00E25CF1">
      <w:pPr>
        <w:tabs>
          <w:tab w:val="left" w:pos="-3060"/>
          <w:tab w:val="right" w:pos="5040"/>
        </w:tabs>
        <w:jc w:val="both"/>
      </w:pPr>
      <w:r w:rsidRPr="00326F31">
        <w:t>Základná škola</w:t>
      </w:r>
      <w:r w:rsidR="00053725" w:rsidRPr="00326F31">
        <w:t>,</w:t>
      </w:r>
      <w:r w:rsidRPr="00326F31">
        <w:t xml:space="preserve"> Školská 3, Spišské Podhradie                 </w:t>
      </w:r>
      <w:r w:rsidR="00053725" w:rsidRPr="00326F31">
        <w:t xml:space="preserve">                                   </w:t>
      </w:r>
      <w:r w:rsidR="00E25CF1">
        <w:t xml:space="preserve"> </w:t>
      </w:r>
      <w:r w:rsidR="00053725" w:rsidRPr="00326F31">
        <w:t xml:space="preserve">  </w:t>
      </w:r>
      <w:r w:rsidR="0030197B">
        <w:t xml:space="preserve">119 139,88  </w:t>
      </w:r>
      <w:r w:rsidRPr="00326F31">
        <w:t>EUR</w:t>
      </w:r>
    </w:p>
    <w:p w:rsidR="00A81319" w:rsidRPr="00326F31" w:rsidRDefault="00A81319" w:rsidP="00E25CF1">
      <w:pPr>
        <w:tabs>
          <w:tab w:val="left" w:pos="-3060"/>
          <w:tab w:val="right" w:pos="5040"/>
        </w:tabs>
        <w:jc w:val="both"/>
      </w:pPr>
      <w:r w:rsidRPr="00326F31">
        <w:t>Základná umelecká škola</w:t>
      </w:r>
      <w:r w:rsidR="00053725" w:rsidRPr="00326F31">
        <w:t xml:space="preserve">, </w:t>
      </w:r>
      <w:proofErr w:type="spellStart"/>
      <w:r w:rsidR="00053725" w:rsidRPr="00326F31">
        <w:t>Sídl</w:t>
      </w:r>
      <w:proofErr w:type="spellEnd"/>
      <w:r w:rsidR="00053725" w:rsidRPr="00326F31">
        <w:t xml:space="preserve">. hrad. 28, Spišské Podhradie                </w:t>
      </w:r>
      <w:r w:rsidRPr="00326F31">
        <w:tab/>
      </w:r>
      <w:r w:rsidR="00E25CF1">
        <w:t xml:space="preserve">            </w:t>
      </w:r>
      <w:r w:rsidR="0030197B">
        <w:t xml:space="preserve">15 122,77  </w:t>
      </w:r>
      <w:r w:rsidR="00256593" w:rsidRPr="00326F31">
        <w:t>EUR</w:t>
      </w:r>
    </w:p>
    <w:p w:rsidR="00190517" w:rsidRDefault="00190517" w:rsidP="00787CCC">
      <w:pPr>
        <w:rPr>
          <w:b/>
          <w:color w:val="FF0000"/>
        </w:rPr>
      </w:pPr>
    </w:p>
    <w:p w:rsidR="007A6685" w:rsidRDefault="007A6685" w:rsidP="00787CCC">
      <w:pPr>
        <w:rPr>
          <w:b/>
          <w:color w:val="FF0000"/>
        </w:rPr>
      </w:pPr>
    </w:p>
    <w:p w:rsidR="009E519E" w:rsidRPr="00806F04" w:rsidRDefault="00E23067" w:rsidP="007D4106">
      <w:pPr>
        <w:rPr>
          <w:b/>
          <w:sz w:val="28"/>
          <w:szCs w:val="28"/>
        </w:rPr>
      </w:pPr>
      <w:r w:rsidRPr="00806F04">
        <w:rPr>
          <w:b/>
          <w:sz w:val="28"/>
          <w:szCs w:val="28"/>
        </w:rPr>
        <w:t>3</w:t>
      </w:r>
      <w:r w:rsidR="00DD74A8" w:rsidRPr="00806F04">
        <w:rPr>
          <w:b/>
          <w:sz w:val="28"/>
          <w:szCs w:val="28"/>
        </w:rPr>
        <w:t>. Rozbor čerpania</w:t>
      </w:r>
      <w:r w:rsidR="007D4106" w:rsidRPr="00806F04">
        <w:rPr>
          <w:b/>
          <w:sz w:val="28"/>
          <w:szCs w:val="28"/>
        </w:rPr>
        <w:t xml:space="preserve"> výdavkov za rok </w:t>
      </w:r>
      <w:r w:rsidR="00B51D0B" w:rsidRPr="00806F04">
        <w:rPr>
          <w:b/>
          <w:sz w:val="28"/>
          <w:szCs w:val="28"/>
        </w:rPr>
        <w:t>2</w:t>
      </w:r>
      <w:r w:rsidR="00F36F54">
        <w:rPr>
          <w:b/>
          <w:sz w:val="28"/>
          <w:szCs w:val="28"/>
        </w:rPr>
        <w:t>022</w:t>
      </w:r>
      <w:r w:rsidR="00D91D4F">
        <w:rPr>
          <w:b/>
          <w:sz w:val="28"/>
          <w:szCs w:val="28"/>
        </w:rPr>
        <w:t xml:space="preserve"> mesto a</w:t>
      </w:r>
      <w:r w:rsidR="006A7693">
        <w:rPr>
          <w:b/>
          <w:sz w:val="28"/>
          <w:szCs w:val="28"/>
        </w:rPr>
        <w:t> </w:t>
      </w:r>
      <w:r w:rsidR="00D91D4F">
        <w:rPr>
          <w:b/>
          <w:sz w:val="28"/>
          <w:szCs w:val="28"/>
        </w:rPr>
        <w:t>RO</w:t>
      </w:r>
      <w:r w:rsidR="006A7693">
        <w:rPr>
          <w:b/>
          <w:sz w:val="28"/>
          <w:szCs w:val="28"/>
        </w:rPr>
        <w:t xml:space="preserve"> spolu</w:t>
      </w:r>
    </w:p>
    <w:p w:rsidR="007D4106" w:rsidRPr="00806F04" w:rsidRDefault="007D4106" w:rsidP="007D41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4F7726" w:rsidRPr="00806F04">
        <w:tc>
          <w:tcPr>
            <w:tcW w:w="2962" w:type="dxa"/>
            <w:shd w:val="clear" w:color="auto" w:fill="D9D9D9"/>
          </w:tcPr>
          <w:p w:rsidR="004F7726" w:rsidRPr="00806F04" w:rsidRDefault="004F7726" w:rsidP="000A79F4">
            <w:pPr>
              <w:jc w:val="center"/>
              <w:rPr>
                <w:b/>
              </w:rPr>
            </w:pPr>
            <w:r w:rsidRPr="00806F04">
              <w:rPr>
                <w:b/>
              </w:rPr>
              <w:t xml:space="preserve">Rozpočet na rok </w:t>
            </w:r>
            <w:r w:rsidR="006A7693">
              <w:rPr>
                <w:b/>
              </w:rPr>
              <w:t>202</w:t>
            </w:r>
            <w:r w:rsidR="0066570D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4F7726" w:rsidRPr="00806F04" w:rsidRDefault="004F7726" w:rsidP="000A79F4">
            <w:pPr>
              <w:jc w:val="center"/>
              <w:rPr>
                <w:b/>
              </w:rPr>
            </w:pPr>
            <w:r w:rsidRPr="00806F04">
              <w:rPr>
                <w:b/>
              </w:rPr>
              <w:t>Skutočnosť k 31.12.</w:t>
            </w:r>
            <w:r w:rsidR="00B51D0B" w:rsidRPr="00806F04">
              <w:rPr>
                <w:b/>
              </w:rPr>
              <w:t>20</w:t>
            </w:r>
            <w:r w:rsidR="006A7693">
              <w:rPr>
                <w:b/>
              </w:rPr>
              <w:t>2</w:t>
            </w:r>
            <w:r w:rsidR="0066570D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4F7726" w:rsidRPr="00806F04" w:rsidRDefault="00D12AA6" w:rsidP="00747363">
            <w:pPr>
              <w:jc w:val="center"/>
              <w:rPr>
                <w:b/>
              </w:rPr>
            </w:pPr>
            <w:r w:rsidRPr="00806F04">
              <w:rPr>
                <w:b/>
              </w:rPr>
              <w:t>% čerpania</w:t>
            </w:r>
          </w:p>
        </w:tc>
      </w:tr>
      <w:tr w:rsidR="004F7726" w:rsidRPr="00806F04">
        <w:tc>
          <w:tcPr>
            <w:tcW w:w="2962" w:type="dxa"/>
          </w:tcPr>
          <w:p w:rsidR="004F7726" w:rsidRPr="00806F04" w:rsidRDefault="0066570D" w:rsidP="00747363">
            <w:pPr>
              <w:jc w:val="center"/>
            </w:pPr>
            <w:r>
              <w:t>6 174 845</w:t>
            </w:r>
            <w:r w:rsidR="006A7693">
              <w:t>,00</w:t>
            </w:r>
          </w:p>
        </w:tc>
        <w:tc>
          <w:tcPr>
            <w:tcW w:w="3071" w:type="dxa"/>
          </w:tcPr>
          <w:p w:rsidR="004F7726" w:rsidRPr="00806F04" w:rsidRDefault="0066570D" w:rsidP="006043C3">
            <w:pPr>
              <w:jc w:val="center"/>
            </w:pPr>
            <w:r>
              <w:t>6 055 981,18</w:t>
            </w:r>
          </w:p>
        </w:tc>
        <w:tc>
          <w:tcPr>
            <w:tcW w:w="3323" w:type="dxa"/>
          </w:tcPr>
          <w:p w:rsidR="004F7726" w:rsidRPr="000A79F4" w:rsidRDefault="0066570D" w:rsidP="000A79F4">
            <w:pPr>
              <w:jc w:val="center"/>
            </w:pPr>
            <w:r>
              <w:t>98,07</w:t>
            </w:r>
          </w:p>
        </w:tc>
      </w:tr>
    </w:tbl>
    <w:p w:rsidR="00727D46" w:rsidRPr="00806F04" w:rsidRDefault="00727D46" w:rsidP="00727D46">
      <w:pPr>
        <w:ind w:left="360"/>
        <w:jc w:val="both"/>
      </w:pPr>
    </w:p>
    <w:p w:rsidR="00D12AA6" w:rsidRPr="00806F04" w:rsidRDefault="00D12AA6" w:rsidP="004F7726"/>
    <w:p w:rsidR="004F7726" w:rsidRPr="00A65D82" w:rsidRDefault="00A86609" w:rsidP="00D12AA6">
      <w:pPr>
        <w:numPr>
          <w:ilvl w:val="0"/>
          <w:numId w:val="32"/>
        </w:numPr>
        <w:ind w:left="284" w:hanging="284"/>
        <w:rPr>
          <w:b/>
        </w:rPr>
      </w:pPr>
      <w:r w:rsidRPr="00A65D82">
        <w:rPr>
          <w:b/>
        </w:rPr>
        <w:t xml:space="preserve">Bežné výdavky </w:t>
      </w:r>
    </w:p>
    <w:p w:rsidR="004F7726" w:rsidRPr="00A65D82" w:rsidRDefault="004F7726" w:rsidP="004F7726">
      <w:pPr>
        <w:rPr>
          <w:b/>
        </w:rPr>
      </w:pPr>
      <w:r w:rsidRPr="00A65D82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6"/>
      </w:tblGrid>
      <w:tr w:rsidR="004F7726" w:rsidRPr="000A40F3" w:rsidTr="007218DB">
        <w:tc>
          <w:tcPr>
            <w:tcW w:w="2924" w:type="dxa"/>
            <w:shd w:val="clear" w:color="auto" w:fill="D9D9D9"/>
          </w:tcPr>
          <w:p w:rsidR="004F7726" w:rsidRPr="000A40F3" w:rsidRDefault="004F7726" w:rsidP="00326F31">
            <w:pPr>
              <w:jc w:val="center"/>
              <w:rPr>
                <w:b/>
              </w:rPr>
            </w:pPr>
            <w:r w:rsidRPr="000A40F3">
              <w:rPr>
                <w:b/>
              </w:rPr>
              <w:t xml:space="preserve">Rozpočet na rok </w:t>
            </w:r>
            <w:r w:rsidR="006A7693">
              <w:rPr>
                <w:b/>
              </w:rPr>
              <w:t>202</w:t>
            </w:r>
            <w:r w:rsidR="0066570D">
              <w:rPr>
                <w:b/>
              </w:rPr>
              <w:t>2</w:t>
            </w:r>
          </w:p>
        </w:tc>
        <w:tc>
          <w:tcPr>
            <w:tcW w:w="3038" w:type="dxa"/>
            <w:shd w:val="clear" w:color="auto" w:fill="D9D9D9"/>
          </w:tcPr>
          <w:p w:rsidR="004F7726" w:rsidRPr="000A40F3" w:rsidRDefault="004F7726" w:rsidP="0066570D">
            <w:pPr>
              <w:jc w:val="center"/>
              <w:rPr>
                <w:b/>
              </w:rPr>
            </w:pPr>
            <w:r w:rsidRPr="000A40F3">
              <w:rPr>
                <w:b/>
              </w:rPr>
              <w:t>Skutočnosť k 31.12.</w:t>
            </w:r>
            <w:r w:rsidR="00B51D0B" w:rsidRPr="000A40F3">
              <w:rPr>
                <w:b/>
              </w:rPr>
              <w:t>20</w:t>
            </w:r>
            <w:r w:rsidR="006A7693">
              <w:rPr>
                <w:b/>
              </w:rPr>
              <w:t>2</w:t>
            </w:r>
            <w:r w:rsidR="0066570D">
              <w:rPr>
                <w:b/>
              </w:rPr>
              <w:t>2</w:t>
            </w:r>
          </w:p>
        </w:tc>
        <w:tc>
          <w:tcPr>
            <w:tcW w:w="3276" w:type="dxa"/>
            <w:shd w:val="clear" w:color="auto" w:fill="D9D9D9"/>
          </w:tcPr>
          <w:p w:rsidR="004F7726" w:rsidRPr="000A40F3" w:rsidRDefault="00D12AA6" w:rsidP="00747363">
            <w:pPr>
              <w:jc w:val="center"/>
              <w:rPr>
                <w:b/>
              </w:rPr>
            </w:pPr>
            <w:r w:rsidRPr="000A40F3">
              <w:rPr>
                <w:b/>
              </w:rPr>
              <w:t>% čerpania</w:t>
            </w:r>
          </w:p>
        </w:tc>
      </w:tr>
      <w:tr w:rsidR="007218DB" w:rsidRPr="00A65D82" w:rsidTr="007218DB">
        <w:tc>
          <w:tcPr>
            <w:tcW w:w="2924" w:type="dxa"/>
          </w:tcPr>
          <w:p w:rsidR="007218DB" w:rsidRPr="007218DB" w:rsidRDefault="00B721CE" w:rsidP="007218DB">
            <w:pPr>
              <w:jc w:val="center"/>
            </w:pPr>
            <w:r>
              <w:t>5 163 694,00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7218DB" w:rsidRPr="007218DB" w:rsidRDefault="00B721CE" w:rsidP="007218DB">
            <w:pPr>
              <w:jc w:val="center"/>
              <w:rPr>
                <w:bCs/>
                <w:color w:val="555555"/>
              </w:rPr>
            </w:pPr>
            <w:r>
              <w:rPr>
                <w:bCs/>
                <w:color w:val="555555"/>
              </w:rPr>
              <w:t>5 053 008,41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7218DB" w:rsidRPr="007218DB" w:rsidRDefault="00B721CE" w:rsidP="007218DB">
            <w:pPr>
              <w:jc w:val="center"/>
              <w:rPr>
                <w:bCs/>
                <w:color w:val="555555"/>
              </w:rPr>
            </w:pPr>
            <w:r>
              <w:rPr>
                <w:bCs/>
                <w:color w:val="555555"/>
              </w:rPr>
              <w:t>97,85</w:t>
            </w:r>
          </w:p>
        </w:tc>
      </w:tr>
    </w:tbl>
    <w:p w:rsidR="004F7726" w:rsidRPr="00806F04" w:rsidRDefault="004F7726" w:rsidP="004F7726">
      <w:pPr>
        <w:jc w:val="both"/>
      </w:pPr>
    </w:p>
    <w:p w:rsidR="00D12AA6" w:rsidRPr="00670A5F" w:rsidRDefault="000A40F3" w:rsidP="00D12AA6">
      <w:pPr>
        <w:jc w:val="both"/>
      </w:pPr>
      <w:r>
        <w:t>Z toho mesto b</w:t>
      </w:r>
      <w:r w:rsidR="007218DB">
        <w:t>ez RO z rozpočtovaných 2</w:t>
      </w:r>
      <w:r w:rsidR="00B721CE">
        <w:t> 598 481,00</w:t>
      </w:r>
      <w:r>
        <w:t xml:space="preserve"> EUR malo skutočné čerpanie </w:t>
      </w:r>
      <w:r w:rsidR="007218DB">
        <w:t>2</w:t>
      </w:r>
      <w:r w:rsidR="00B721CE">
        <w:t> 568 840,86</w:t>
      </w:r>
      <w:r>
        <w:t xml:space="preserve"> EUR, čo je </w:t>
      </w:r>
      <w:r w:rsidR="00B721CE">
        <w:t>98,85 %</w:t>
      </w:r>
      <w:r w:rsidR="00EC26D1">
        <w:t xml:space="preserve"> </w:t>
      </w:r>
      <w:r>
        <w:t xml:space="preserve">a RO z rozpočtovaných </w:t>
      </w:r>
      <w:r w:rsidR="00670A5F">
        <w:t>2</w:t>
      </w:r>
      <w:r w:rsidR="00E36759">
        <w:t> 734 276</w:t>
      </w:r>
      <w:r w:rsidR="006D0C20">
        <w:t>,00</w:t>
      </w:r>
      <w:r>
        <w:t xml:space="preserve"> EUR mali skutočné čerpanie </w:t>
      </w:r>
      <w:r w:rsidR="00670A5F">
        <w:t>2</w:t>
      </w:r>
      <w:r w:rsidR="00E36759">
        <w:t> 653 231,28</w:t>
      </w:r>
      <w:r>
        <w:t xml:space="preserve"> EUR, čo predstavuje </w:t>
      </w:r>
      <w:r w:rsidR="00670A5F" w:rsidRPr="00670A5F">
        <w:t>9</w:t>
      </w:r>
      <w:r w:rsidR="00E36759">
        <w:t>7,03</w:t>
      </w:r>
      <w:r w:rsidR="00670A5F" w:rsidRPr="00670A5F">
        <w:t xml:space="preserve"> %</w:t>
      </w:r>
      <w:r w:rsidR="00D12AA6" w:rsidRPr="00670A5F">
        <w:t xml:space="preserve"> </w:t>
      </w:r>
      <w:r w:rsidR="00670A5F">
        <w:t>.</w:t>
      </w:r>
    </w:p>
    <w:p w:rsidR="00D12AA6" w:rsidRPr="00661D65" w:rsidRDefault="00D12AA6" w:rsidP="004F7726">
      <w:pPr>
        <w:jc w:val="both"/>
      </w:pPr>
    </w:p>
    <w:p w:rsidR="00A86609" w:rsidRPr="002648D3" w:rsidRDefault="00A86609" w:rsidP="004F7726">
      <w:pPr>
        <w:jc w:val="both"/>
        <w:rPr>
          <w:b/>
        </w:rPr>
      </w:pPr>
      <w:r w:rsidRPr="002648D3">
        <w:rPr>
          <w:b/>
        </w:rPr>
        <w:t xml:space="preserve">Medzi významné položky bežného rozpočtu patrí: </w:t>
      </w:r>
    </w:p>
    <w:p w:rsidR="004F7726" w:rsidRPr="00661D65" w:rsidRDefault="004F7726" w:rsidP="00D74B8A">
      <w:pPr>
        <w:tabs>
          <w:tab w:val="right" w:pos="284"/>
        </w:tabs>
        <w:jc w:val="both"/>
        <w:rPr>
          <w:b/>
        </w:rPr>
      </w:pPr>
      <w:r w:rsidRPr="00661D65">
        <w:rPr>
          <w:b/>
        </w:rPr>
        <w:t>Mzdy, platy</w:t>
      </w:r>
      <w:r w:rsidR="0023046A" w:rsidRPr="00661D65">
        <w:rPr>
          <w:b/>
        </w:rPr>
        <w:t xml:space="preserve">, služobné príjmy </w:t>
      </w:r>
      <w:r w:rsidRPr="00661D65">
        <w:rPr>
          <w:b/>
        </w:rPr>
        <w:t>a ostatné osobné vyrovnania</w:t>
      </w:r>
    </w:p>
    <w:p w:rsidR="004D692B" w:rsidRDefault="004D692B" w:rsidP="00D74B8A">
      <w:pPr>
        <w:jc w:val="both"/>
      </w:pPr>
    </w:p>
    <w:p w:rsidR="004F7726" w:rsidRDefault="004F7726" w:rsidP="00D74B8A">
      <w:pPr>
        <w:jc w:val="both"/>
      </w:pPr>
      <w:r w:rsidRPr="00806F04">
        <w:t xml:space="preserve">Z rozpočtovaných </w:t>
      </w:r>
      <w:r w:rsidR="007B79E7">
        <w:t>2 345 523</w:t>
      </w:r>
      <w:r w:rsidR="007F5EAD">
        <w:t>,00</w:t>
      </w:r>
      <w:r w:rsidRPr="00806F04">
        <w:t xml:space="preserve"> </w:t>
      </w:r>
      <w:r w:rsidR="00256593" w:rsidRPr="00806F04">
        <w:t>EUR</w:t>
      </w:r>
      <w:r w:rsidRPr="00806F04">
        <w:t xml:space="preserve"> bolo skutočné čerpanie k 31.12.</w:t>
      </w:r>
      <w:r w:rsidR="00517498">
        <w:t>202</w:t>
      </w:r>
      <w:r w:rsidR="007B79E7">
        <w:t>2</w:t>
      </w:r>
      <w:r w:rsidRPr="00806F04">
        <w:t xml:space="preserve"> </w:t>
      </w:r>
      <w:r w:rsidR="00AC7E24" w:rsidRPr="00806F04">
        <w:t>v sume</w:t>
      </w:r>
      <w:r w:rsidR="006043C3" w:rsidRPr="00806F04">
        <w:t xml:space="preserve"> </w:t>
      </w:r>
      <w:r w:rsidR="007B79E7">
        <w:t>2 339 847,38</w:t>
      </w:r>
      <w:r w:rsidR="008D52CD" w:rsidRPr="00806F04">
        <w:t xml:space="preserve"> </w:t>
      </w:r>
      <w:r w:rsidR="00256593" w:rsidRPr="00806F04">
        <w:t>EUR</w:t>
      </w:r>
      <w:r w:rsidRPr="00806F04">
        <w:t xml:space="preserve">, čo je </w:t>
      </w:r>
      <w:r w:rsidR="004D692B">
        <w:t>9</w:t>
      </w:r>
      <w:r w:rsidR="007F5EAD">
        <w:t>9</w:t>
      </w:r>
      <w:r w:rsidR="00517498">
        <w:t>,</w:t>
      </w:r>
      <w:r w:rsidR="007B79E7">
        <w:t>75</w:t>
      </w:r>
      <w:r w:rsidRPr="00806F04">
        <w:t xml:space="preserve"> % čerpanie. Patria sem mzdové prostriedky pracovníkov </w:t>
      </w:r>
      <w:r w:rsidR="006043C3" w:rsidRPr="00806F04">
        <w:t>mestského úradu</w:t>
      </w:r>
      <w:r w:rsidRPr="00806F04">
        <w:t xml:space="preserve">, matriky, Spoločného stavebného úradu, </w:t>
      </w:r>
      <w:r w:rsidR="008D52CD" w:rsidRPr="00806F04">
        <w:t xml:space="preserve">správy bytov, </w:t>
      </w:r>
      <w:r w:rsidRPr="00806F04">
        <w:t xml:space="preserve">školského </w:t>
      </w:r>
      <w:r w:rsidR="006043C3" w:rsidRPr="00806F04">
        <w:t>oddelenia</w:t>
      </w:r>
      <w:r w:rsidRPr="00806F04">
        <w:t xml:space="preserve">, aktivačných pracovníkov a </w:t>
      </w:r>
      <w:r w:rsidR="006043C3" w:rsidRPr="00806F04">
        <w:t xml:space="preserve">ďalších pracovníkov financovaných cez </w:t>
      </w:r>
      <w:proofErr w:type="spellStart"/>
      <w:r w:rsidR="006043C3" w:rsidRPr="00806F04">
        <w:t>UPSVaR</w:t>
      </w:r>
      <w:proofErr w:type="spellEnd"/>
      <w:r w:rsidR="006043C3" w:rsidRPr="00806F04">
        <w:t>, chránenej dielne, komunitných pracovníkov a pracovníčky v</w:t>
      </w:r>
      <w:r w:rsidR="007B79E7">
        <w:t> </w:t>
      </w:r>
      <w:r w:rsidR="006043C3" w:rsidRPr="00806F04">
        <w:t>DSS</w:t>
      </w:r>
      <w:r w:rsidR="007B79E7">
        <w:t xml:space="preserve"> </w:t>
      </w:r>
      <w:r w:rsidR="008C00FB">
        <w:t>a</w:t>
      </w:r>
      <w:r w:rsidR="007F5EAD">
        <w:t> </w:t>
      </w:r>
      <w:r w:rsidR="008C00FB">
        <w:t>RO</w:t>
      </w:r>
      <w:r w:rsidR="007F5EAD">
        <w:t xml:space="preserve"> ( škôl a školských zariadení )</w:t>
      </w:r>
      <w:r w:rsidRPr="00806F04">
        <w:t>.</w:t>
      </w:r>
    </w:p>
    <w:p w:rsidR="00690BAC" w:rsidRDefault="00AC5A88" w:rsidP="00D74B8A">
      <w:pPr>
        <w:jc w:val="both"/>
      </w:pPr>
      <w:r>
        <w:t xml:space="preserve">Z toho mesto </w:t>
      </w:r>
      <w:r w:rsidR="008C00FB">
        <w:t xml:space="preserve">bez RO z rozpočtovaných </w:t>
      </w:r>
      <w:r w:rsidR="007B79E7">
        <w:t>840 630</w:t>
      </w:r>
      <w:r w:rsidR="00517498">
        <w:t>,00</w:t>
      </w:r>
      <w:r>
        <w:t xml:space="preserve"> € čerpalo </w:t>
      </w:r>
      <w:r w:rsidR="00517498">
        <w:t>8</w:t>
      </w:r>
      <w:r w:rsidR="007B79E7">
        <w:t>71 617,62</w:t>
      </w:r>
      <w:r>
        <w:t xml:space="preserve"> €, čo je </w:t>
      </w:r>
      <w:r w:rsidR="007B79E7">
        <w:t xml:space="preserve">103,68 </w:t>
      </w:r>
      <w:r w:rsidR="009E3997">
        <w:t>%</w:t>
      </w:r>
      <w:r>
        <w:t xml:space="preserve">. Rozpočtové organizácie mesta z rozpočtovaných </w:t>
      </w:r>
      <w:r w:rsidR="007B79E7">
        <w:t>1 476 305</w:t>
      </w:r>
      <w:r w:rsidR="007F5EAD">
        <w:t>,00</w:t>
      </w:r>
      <w:r w:rsidR="00690BAC">
        <w:t xml:space="preserve"> € čerpali </w:t>
      </w:r>
      <w:r w:rsidR="005055ED">
        <w:t>1</w:t>
      </w:r>
      <w:r w:rsidR="007B79E7">
        <w:t> 468 229,76</w:t>
      </w:r>
      <w:r w:rsidR="00690BAC">
        <w:t xml:space="preserve"> €, čo je </w:t>
      </w:r>
      <w:r w:rsidR="007B79E7">
        <w:t>99,45</w:t>
      </w:r>
      <w:r w:rsidR="00690BAC">
        <w:t xml:space="preserve"> %.</w:t>
      </w:r>
    </w:p>
    <w:p w:rsidR="00AC5A88" w:rsidRPr="00806F04" w:rsidRDefault="00AC5A88" w:rsidP="00D74B8A">
      <w:pPr>
        <w:jc w:val="both"/>
      </w:pPr>
      <w:r>
        <w:t xml:space="preserve">  </w:t>
      </w:r>
    </w:p>
    <w:p w:rsidR="004F7726" w:rsidRPr="00806F04" w:rsidRDefault="004F7726" w:rsidP="00D74B8A">
      <w:pPr>
        <w:tabs>
          <w:tab w:val="right" w:pos="284"/>
        </w:tabs>
        <w:jc w:val="both"/>
        <w:rPr>
          <w:b/>
        </w:rPr>
      </w:pPr>
      <w:r w:rsidRPr="00806F04">
        <w:rPr>
          <w:b/>
        </w:rPr>
        <w:t>Poistné a príspev</w:t>
      </w:r>
      <w:r w:rsidR="0023046A" w:rsidRPr="00806F04">
        <w:rPr>
          <w:b/>
        </w:rPr>
        <w:t>ok</w:t>
      </w:r>
      <w:r w:rsidRPr="00806F04">
        <w:rPr>
          <w:b/>
        </w:rPr>
        <w:t xml:space="preserve"> do poisťovní</w:t>
      </w:r>
    </w:p>
    <w:p w:rsidR="00A11C94" w:rsidRPr="00806F04" w:rsidRDefault="004F7726" w:rsidP="00D74B8A">
      <w:pPr>
        <w:jc w:val="both"/>
      </w:pPr>
      <w:r w:rsidRPr="00806F04">
        <w:t xml:space="preserve">Z rozpočtovaných </w:t>
      </w:r>
      <w:r w:rsidR="005055ED">
        <w:t>8</w:t>
      </w:r>
      <w:r w:rsidR="007B79E7">
        <w:t>75 747</w:t>
      </w:r>
      <w:r w:rsidR="007F5EAD">
        <w:t>,00</w:t>
      </w:r>
      <w:r w:rsidR="006E4982" w:rsidRPr="00806F04">
        <w:t xml:space="preserve"> </w:t>
      </w:r>
      <w:r w:rsidR="00256593" w:rsidRPr="00806F04">
        <w:t>EUR</w:t>
      </w:r>
      <w:r w:rsidRPr="00806F04">
        <w:t xml:space="preserve"> bolo skutočne čerpané k 31.12.</w:t>
      </w:r>
      <w:r w:rsidR="00806F04" w:rsidRPr="00806F04">
        <w:t>20</w:t>
      </w:r>
      <w:r w:rsidR="005055ED">
        <w:t>2</w:t>
      </w:r>
      <w:r w:rsidR="007B79E7">
        <w:t>2</w:t>
      </w:r>
      <w:r w:rsidRPr="00806F04">
        <w:t xml:space="preserve"> </w:t>
      </w:r>
      <w:r w:rsidR="00AC7E24" w:rsidRPr="00806F04">
        <w:t>v sume</w:t>
      </w:r>
      <w:r w:rsidR="00F00798" w:rsidRPr="00806F04">
        <w:t xml:space="preserve"> </w:t>
      </w:r>
      <w:r w:rsidR="005055ED">
        <w:t>8</w:t>
      </w:r>
      <w:r w:rsidR="007B79E7">
        <w:t>76 785,48</w:t>
      </w:r>
      <w:r w:rsidR="00F00798" w:rsidRPr="00806F04">
        <w:t xml:space="preserve">  </w:t>
      </w:r>
      <w:r w:rsidR="00256593" w:rsidRPr="00806F04">
        <w:t>EUR</w:t>
      </w:r>
      <w:r w:rsidRPr="00806F04">
        <w:t xml:space="preserve">, čo je </w:t>
      </w:r>
      <w:r w:rsidR="007B79E7">
        <w:t>100,11</w:t>
      </w:r>
      <w:r w:rsidR="005055ED">
        <w:t xml:space="preserve"> </w:t>
      </w:r>
      <w:r w:rsidRPr="00806F04">
        <w:t>% čerpanie.</w:t>
      </w:r>
      <w:r w:rsidR="006E4982" w:rsidRPr="00806F04">
        <w:t xml:space="preserve"> </w:t>
      </w:r>
      <w:r w:rsidR="00690BAC">
        <w:t xml:space="preserve">Z toho mesto z rozpočtovaných </w:t>
      </w:r>
      <w:r w:rsidR="005055ED">
        <w:t>3</w:t>
      </w:r>
      <w:r w:rsidR="007B79E7">
        <w:t>11 782</w:t>
      </w:r>
      <w:r w:rsidR="000B6CE6">
        <w:t>,00</w:t>
      </w:r>
      <w:r w:rsidR="00690BAC">
        <w:t xml:space="preserve"> € bolo skutočné čerpanie </w:t>
      </w:r>
      <w:r w:rsidR="007B79E7">
        <w:t>328 422,96</w:t>
      </w:r>
      <w:r w:rsidR="00690BAC">
        <w:t xml:space="preserve"> € čo je </w:t>
      </w:r>
      <w:r w:rsidR="007B79E7">
        <w:t>105,33</w:t>
      </w:r>
      <w:r w:rsidR="00A36A83">
        <w:t xml:space="preserve"> </w:t>
      </w:r>
      <w:r w:rsidR="00690BAC">
        <w:t xml:space="preserve">%. Rozpočtové organizácie mesta z rozpočtovaných </w:t>
      </w:r>
      <w:r w:rsidR="007B79E7">
        <w:t>551 433</w:t>
      </w:r>
      <w:r w:rsidR="000B6CE6">
        <w:t>,00</w:t>
      </w:r>
      <w:r w:rsidR="003E02CF">
        <w:t xml:space="preserve"> € čerpali </w:t>
      </w:r>
      <w:r w:rsidR="005055ED">
        <w:t>5</w:t>
      </w:r>
      <w:r w:rsidR="007B79E7">
        <w:t>48 362,52</w:t>
      </w:r>
      <w:r w:rsidR="003E02CF">
        <w:t xml:space="preserve"> €</w:t>
      </w:r>
      <w:r w:rsidR="00D51D7C">
        <w:t xml:space="preserve">, čo je </w:t>
      </w:r>
      <w:r w:rsidR="00ED0534">
        <w:t>99,44</w:t>
      </w:r>
      <w:r w:rsidR="00D51D7C">
        <w:t xml:space="preserve"> %</w:t>
      </w:r>
    </w:p>
    <w:p w:rsidR="00C37AB1" w:rsidRDefault="00C37AB1" w:rsidP="00D74B8A">
      <w:pPr>
        <w:tabs>
          <w:tab w:val="right" w:pos="284"/>
        </w:tabs>
        <w:jc w:val="both"/>
        <w:rPr>
          <w:b/>
        </w:rPr>
      </w:pPr>
    </w:p>
    <w:p w:rsidR="004F7726" w:rsidRPr="00806F04" w:rsidRDefault="007B436C" w:rsidP="00D74B8A">
      <w:pPr>
        <w:tabs>
          <w:tab w:val="right" w:pos="284"/>
        </w:tabs>
        <w:jc w:val="both"/>
        <w:rPr>
          <w:b/>
        </w:rPr>
      </w:pPr>
      <w:r w:rsidRPr="00806F04">
        <w:rPr>
          <w:b/>
        </w:rPr>
        <w:t xml:space="preserve">Tovary a </w:t>
      </w:r>
      <w:r w:rsidR="004F7726" w:rsidRPr="00806F04">
        <w:rPr>
          <w:b/>
        </w:rPr>
        <w:t>služby</w:t>
      </w:r>
    </w:p>
    <w:p w:rsidR="004F7726" w:rsidRDefault="004F7726" w:rsidP="00D74B8A">
      <w:pPr>
        <w:jc w:val="both"/>
      </w:pPr>
      <w:r w:rsidRPr="00806F04">
        <w:t xml:space="preserve">Z rozpočtovaných </w:t>
      </w:r>
      <w:r w:rsidR="002648D3">
        <w:t>1 540 186</w:t>
      </w:r>
      <w:r w:rsidR="00F14F57">
        <w:t>,00</w:t>
      </w:r>
      <w:r w:rsidRPr="00806F04">
        <w:t xml:space="preserve"> </w:t>
      </w:r>
      <w:r w:rsidR="00256593" w:rsidRPr="00806F04">
        <w:t>EUR</w:t>
      </w:r>
      <w:r w:rsidRPr="00806F04">
        <w:t xml:space="preserve"> bolo skutočne čerpané k 31.12.</w:t>
      </w:r>
      <w:r w:rsidR="00B51D0B" w:rsidRPr="00806F04">
        <w:t>20</w:t>
      </w:r>
      <w:r w:rsidR="00E71C7D">
        <w:t>2</w:t>
      </w:r>
      <w:r w:rsidR="002648D3">
        <w:t>2</w:t>
      </w:r>
      <w:r w:rsidRPr="00806F04">
        <w:t xml:space="preserve"> </w:t>
      </w:r>
      <w:r w:rsidR="00AC7E24" w:rsidRPr="00806F04">
        <w:t>v sume</w:t>
      </w:r>
      <w:r w:rsidR="00F00798" w:rsidRPr="00806F04">
        <w:t xml:space="preserve"> </w:t>
      </w:r>
      <w:r w:rsidR="00292F2E">
        <w:t>1</w:t>
      </w:r>
      <w:r w:rsidR="002648D3">
        <w:t> </w:t>
      </w:r>
      <w:r w:rsidR="00E71C7D">
        <w:t>4</w:t>
      </w:r>
      <w:r w:rsidR="002648D3">
        <w:t>40 155,62</w:t>
      </w:r>
      <w:r w:rsidR="006E4982" w:rsidRPr="00806F04">
        <w:t xml:space="preserve"> </w:t>
      </w:r>
      <w:r w:rsidR="00256593" w:rsidRPr="00806F04">
        <w:t>EUR</w:t>
      </w:r>
      <w:r w:rsidRPr="00806F04">
        <w:t xml:space="preserve">, čo je </w:t>
      </w:r>
      <w:r w:rsidR="002648D3">
        <w:t>93,50</w:t>
      </w:r>
      <w:r w:rsidRPr="00806F04">
        <w:t xml:space="preserve"> % čerpanie.</w:t>
      </w:r>
      <w:r w:rsidR="006E4982" w:rsidRPr="00806F04">
        <w:t xml:space="preserve"> </w:t>
      </w:r>
      <w:r w:rsidRPr="00806F04">
        <w:t xml:space="preserve">Ide o prevádzkové výdavky všetkých stredísk </w:t>
      </w:r>
      <w:r w:rsidR="00F00798" w:rsidRPr="00806F04">
        <w:t>mestského úradu</w:t>
      </w:r>
      <w:r w:rsidR="00D51D7C">
        <w:t xml:space="preserve"> a rozpočtových organizácií</w:t>
      </w:r>
      <w:r w:rsidRPr="00806F04">
        <w:t xml:space="preserve"> ako</w:t>
      </w:r>
      <w:r w:rsidR="006E4982" w:rsidRPr="00806F04">
        <w:t xml:space="preserve"> sú </w:t>
      </w:r>
      <w:r w:rsidR="001A32AB" w:rsidRPr="00806F04">
        <w:t>cestovné náhrady, energie, materiál</w:t>
      </w:r>
      <w:r w:rsidR="006E4982" w:rsidRPr="00806F04">
        <w:t>,</w:t>
      </w:r>
      <w:r w:rsidR="001A32AB" w:rsidRPr="00806F04">
        <w:t xml:space="preserve"> </w:t>
      </w:r>
      <w:r w:rsidRPr="00806F04">
        <w:t>dopravné, rutinná a š</w:t>
      </w:r>
      <w:r w:rsidR="001A32AB" w:rsidRPr="00806F04">
        <w:t xml:space="preserve">tandardná údržba, nájomné za </w:t>
      </w:r>
      <w:r w:rsidRPr="00806F04">
        <w:t>nájom a ostatné tovary a služby.</w:t>
      </w:r>
      <w:r w:rsidR="00993570">
        <w:t xml:space="preserve"> Z toho:</w:t>
      </w:r>
    </w:p>
    <w:p w:rsidR="00993570" w:rsidRDefault="00C85490" w:rsidP="00C8549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</w:pPr>
      <w:r>
        <w:t>m</w:t>
      </w:r>
      <w:r w:rsidR="00D51D7C">
        <w:t xml:space="preserve">esto </w:t>
      </w:r>
      <w:r w:rsidR="00211716">
        <w:t xml:space="preserve">z rozpočtovaných </w:t>
      </w:r>
      <w:r w:rsidR="00EE09D6">
        <w:t>794 811</w:t>
      </w:r>
      <w:r w:rsidR="00F14F57">
        <w:t>,00</w:t>
      </w:r>
      <w:r w:rsidR="00C37AB1">
        <w:t xml:space="preserve"> € čerpalo </w:t>
      </w:r>
      <w:r w:rsidR="00EE09D6">
        <w:t>1019954,02</w:t>
      </w:r>
      <w:r w:rsidR="00C37AB1">
        <w:t xml:space="preserve"> € čo predstavuje </w:t>
      </w:r>
      <w:r w:rsidR="00EE09D6">
        <w:t>128,32</w:t>
      </w:r>
      <w:r w:rsidR="00C37AB1">
        <w:t xml:space="preserve"> %.</w:t>
      </w:r>
    </w:p>
    <w:p w:rsidR="00C37AB1" w:rsidRDefault="00C85490" w:rsidP="00C8549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</w:pPr>
      <w:r>
        <w:t>r</w:t>
      </w:r>
      <w:r w:rsidR="00C37AB1">
        <w:t>ozpočtové orga</w:t>
      </w:r>
      <w:r w:rsidR="00F14F57">
        <w:t xml:space="preserve">nizácie z rozpočtovaných </w:t>
      </w:r>
      <w:r w:rsidR="00EE09D6">
        <w:t>486 487</w:t>
      </w:r>
      <w:r w:rsidR="00F14F57">
        <w:t>,00</w:t>
      </w:r>
      <w:r w:rsidR="00C37AB1">
        <w:t xml:space="preserve"> € čerpali </w:t>
      </w:r>
      <w:r w:rsidR="00EE09D6">
        <w:t>420 201,60</w:t>
      </w:r>
      <w:r w:rsidR="00C37AB1">
        <w:t xml:space="preserve"> € čo je </w:t>
      </w:r>
      <w:r w:rsidR="00EE09D6">
        <w:t>86,37</w:t>
      </w:r>
      <w:r w:rsidR="00C37AB1">
        <w:t xml:space="preserve"> %.</w:t>
      </w:r>
    </w:p>
    <w:p w:rsidR="00C37AB1" w:rsidRPr="00806F04" w:rsidRDefault="00C37AB1" w:rsidP="00D74B8A">
      <w:pPr>
        <w:jc w:val="both"/>
      </w:pPr>
    </w:p>
    <w:p w:rsidR="006E4982" w:rsidRPr="00806F04" w:rsidRDefault="006E4982" w:rsidP="00D74B8A">
      <w:pPr>
        <w:tabs>
          <w:tab w:val="right" w:pos="284"/>
        </w:tabs>
        <w:jc w:val="both"/>
        <w:rPr>
          <w:b/>
        </w:rPr>
      </w:pPr>
      <w:r w:rsidRPr="00806F04">
        <w:rPr>
          <w:b/>
        </w:rPr>
        <w:t>Bežné transfery</w:t>
      </w:r>
    </w:p>
    <w:p w:rsidR="004F7726" w:rsidRDefault="004F7726" w:rsidP="00D74B8A">
      <w:pPr>
        <w:jc w:val="both"/>
      </w:pPr>
      <w:r w:rsidRPr="00806F04">
        <w:t xml:space="preserve">Z rozpočtovaných </w:t>
      </w:r>
      <w:r w:rsidR="00EE09D6">
        <w:t>388 504,</w:t>
      </w:r>
      <w:r w:rsidR="00437207">
        <w:t>00</w:t>
      </w:r>
      <w:r w:rsidRPr="00806F04">
        <w:t xml:space="preserve"> </w:t>
      </w:r>
      <w:r w:rsidR="00256593" w:rsidRPr="00806F04">
        <w:t>EUR</w:t>
      </w:r>
      <w:r w:rsidRPr="00806F04">
        <w:t xml:space="preserve"> bolo skutočne čerpané k 31.12.</w:t>
      </w:r>
      <w:r w:rsidR="00424C3F">
        <w:t>202</w:t>
      </w:r>
      <w:r w:rsidR="002648D3">
        <w:t>2</w:t>
      </w:r>
      <w:r w:rsidRPr="00806F04">
        <w:t xml:space="preserve"> </w:t>
      </w:r>
      <w:r w:rsidR="00AC7E24" w:rsidRPr="00806F04">
        <w:t>v sume</w:t>
      </w:r>
      <w:r w:rsidR="00F00798" w:rsidRPr="00806F04">
        <w:t xml:space="preserve"> </w:t>
      </w:r>
      <w:r w:rsidR="00EE09D6">
        <w:t>380 233,87</w:t>
      </w:r>
      <w:r w:rsidR="006E4982" w:rsidRPr="00806F04">
        <w:t xml:space="preserve"> </w:t>
      </w:r>
      <w:r w:rsidR="00256593" w:rsidRPr="00806F04">
        <w:t>EUR</w:t>
      </w:r>
      <w:r w:rsidRPr="00806F04">
        <w:t xml:space="preserve">, čo predstavuje </w:t>
      </w:r>
      <w:r w:rsidR="00EE09D6">
        <w:t>97,87</w:t>
      </w:r>
      <w:r w:rsidRPr="00806F04">
        <w:t xml:space="preserve"> % čerpanie.</w:t>
      </w:r>
      <w:r w:rsidR="00C85490">
        <w:t xml:space="preserve"> Z toho:</w:t>
      </w:r>
    </w:p>
    <w:p w:rsidR="00C85490" w:rsidRDefault="00C85490" w:rsidP="00C85490">
      <w:pPr>
        <w:numPr>
          <w:ilvl w:val="0"/>
          <w:numId w:val="4"/>
        </w:numPr>
        <w:jc w:val="both"/>
      </w:pPr>
      <w:r>
        <w:t xml:space="preserve">mesto </w:t>
      </w:r>
      <w:r w:rsidR="00E13463">
        <w:t xml:space="preserve">z rozpočtovaných </w:t>
      </w:r>
      <w:r w:rsidR="00EE09D6">
        <w:t>313 189</w:t>
      </w:r>
      <w:r w:rsidR="00424C3F">
        <w:t>,00</w:t>
      </w:r>
      <w:r w:rsidR="00E13463">
        <w:t xml:space="preserve"> € čerpalo  </w:t>
      </w:r>
      <w:r w:rsidR="00EE09D6">
        <w:t xml:space="preserve">332 860,20 </w:t>
      </w:r>
      <w:r w:rsidR="00E13463">
        <w:t xml:space="preserve">€ čo je </w:t>
      </w:r>
      <w:r w:rsidR="00EE09D6">
        <w:t>106,28</w:t>
      </w:r>
      <w:r w:rsidR="00E13463">
        <w:t xml:space="preserve"> %</w:t>
      </w:r>
    </w:p>
    <w:p w:rsidR="00E13463" w:rsidRDefault="00EE09D6" w:rsidP="00C85490">
      <w:pPr>
        <w:numPr>
          <w:ilvl w:val="0"/>
          <w:numId w:val="4"/>
        </w:numPr>
        <w:jc w:val="both"/>
      </w:pPr>
      <w:r>
        <w:t>RO z rozpočtovaných 50 988</w:t>
      </w:r>
      <w:r w:rsidR="00437207">
        <w:t>,00</w:t>
      </w:r>
      <w:r w:rsidR="00E13463">
        <w:t xml:space="preserve"> € čerpali </w:t>
      </w:r>
      <w:r>
        <w:t xml:space="preserve"> 47 373,67</w:t>
      </w:r>
      <w:r w:rsidR="00E13463">
        <w:t xml:space="preserve"> € čo je</w:t>
      </w:r>
      <w:r w:rsidR="00437207">
        <w:t xml:space="preserve"> </w:t>
      </w:r>
      <w:r>
        <w:t>92,91</w:t>
      </w:r>
      <w:r w:rsidR="00E13463">
        <w:t xml:space="preserve"> %.</w:t>
      </w:r>
    </w:p>
    <w:p w:rsidR="00E13463" w:rsidRPr="00806F04" w:rsidRDefault="00E13463" w:rsidP="00E13463">
      <w:pPr>
        <w:jc w:val="both"/>
      </w:pPr>
    </w:p>
    <w:p w:rsidR="006E4982" w:rsidRPr="00417A76" w:rsidRDefault="004F7726" w:rsidP="00D74B8A">
      <w:pPr>
        <w:tabs>
          <w:tab w:val="right" w:pos="284"/>
        </w:tabs>
        <w:jc w:val="both"/>
        <w:rPr>
          <w:b/>
        </w:rPr>
      </w:pPr>
      <w:r w:rsidRPr="00417A76">
        <w:rPr>
          <w:b/>
        </w:rPr>
        <w:lastRenderedPageBreak/>
        <w:t xml:space="preserve">Splácanie úrokov a ostatné platby súvisiace s úvermi, pôžičkami a návratnými </w:t>
      </w:r>
      <w:r w:rsidR="00E00030" w:rsidRPr="00417A76">
        <w:rPr>
          <w:b/>
        </w:rPr>
        <w:t xml:space="preserve">    </w:t>
      </w:r>
      <w:r w:rsidRPr="00417A76">
        <w:rPr>
          <w:b/>
        </w:rPr>
        <w:t>finančnými výpomocami</w:t>
      </w:r>
    </w:p>
    <w:p w:rsidR="004F7726" w:rsidRPr="00417A76" w:rsidRDefault="00F00798" w:rsidP="00D74B8A">
      <w:pPr>
        <w:jc w:val="both"/>
      </w:pPr>
      <w:r w:rsidRPr="00417A76">
        <w:t xml:space="preserve">Z rozpočtovaných </w:t>
      </w:r>
      <w:r w:rsidR="00417A76" w:rsidRPr="00417A76">
        <w:t>15 214</w:t>
      </w:r>
      <w:r w:rsidR="00FC3F4D" w:rsidRPr="00417A76">
        <w:t>,00</w:t>
      </w:r>
      <w:r w:rsidR="004F7726" w:rsidRPr="00417A76">
        <w:t xml:space="preserve"> </w:t>
      </w:r>
      <w:r w:rsidR="00256593" w:rsidRPr="00417A76">
        <w:t>EUR</w:t>
      </w:r>
      <w:r w:rsidR="004F7726" w:rsidRPr="00417A76">
        <w:t xml:space="preserve"> bolo skutočne vyčer</w:t>
      </w:r>
      <w:r w:rsidR="006E4982" w:rsidRPr="00417A76">
        <w:t>pané k 31.12.</w:t>
      </w:r>
      <w:r w:rsidR="00B51D0B" w:rsidRPr="00417A76">
        <w:t>20</w:t>
      </w:r>
      <w:r w:rsidR="00203133" w:rsidRPr="00417A76">
        <w:t>2</w:t>
      </w:r>
      <w:r w:rsidR="00417A76" w:rsidRPr="00417A76">
        <w:t>2</w:t>
      </w:r>
      <w:r w:rsidR="006E4982" w:rsidRPr="00417A76">
        <w:t xml:space="preserve"> </w:t>
      </w:r>
      <w:r w:rsidR="00AC7E24" w:rsidRPr="00417A76">
        <w:t>v sume</w:t>
      </w:r>
      <w:r w:rsidRPr="00417A76">
        <w:t xml:space="preserve"> </w:t>
      </w:r>
      <w:r w:rsidR="00203133" w:rsidRPr="00417A76">
        <w:t>15</w:t>
      </w:r>
      <w:r w:rsidR="00417A76" w:rsidRPr="00417A76">
        <w:t xml:space="preserve"> 986,06 </w:t>
      </w:r>
      <w:r w:rsidR="00256593" w:rsidRPr="00417A76">
        <w:t>EUR</w:t>
      </w:r>
      <w:r w:rsidR="006E4982" w:rsidRPr="00417A76">
        <w:t xml:space="preserve">, čo predstavuje </w:t>
      </w:r>
      <w:r w:rsidR="00417A76" w:rsidRPr="00417A76">
        <w:t>105,07</w:t>
      </w:r>
      <w:r w:rsidR="004F7726" w:rsidRPr="00417A76">
        <w:t xml:space="preserve"> % čerpanie.</w:t>
      </w:r>
      <w:r w:rsidR="006E4982" w:rsidRPr="00417A76">
        <w:t xml:space="preserve"> </w:t>
      </w:r>
    </w:p>
    <w:p w:rsidR="006710C7" w:rsidRPr="00437207" w:rsidRDefault="006710C7" w:rsidP="006710C7">
      <w:pPr>
        <w:jc w:val="both"/>
        <w:rPr>
          <w:color w:val="FF0000"/>
        </w:rPr>
      </w:pPr>
    </w:p>
    <w:p w:rsidR="006710C7" w:rsidRPr="00964F20" w:rsidRDefault="006710C7" w:rsidP="006710C7">
      <w:pPr>
        <w:jc w:val="both"/>
      </w:pPr>
      <w:r w:rsidRPr="00964F20">
        <w:t xml:space="preserve">Čerpanie jednotlivých rozpočtových položiek bežného rozpočtu je prílohou Záverečného účtu. </w:t>
      </w:r>
    </w:p>
    <w:p w:rsidR="007A6685" w:rsidRPr="00964F20" w:rsidRDefault="007A6685" w:rsidP="00D74B8A">
      <w:pPr>
        <w:jc w:val="both"/>
      </w:pPr>
    </w:p>
    <w:p w:rsidR="004F7726" w:rsidRPr="009F2638" w:rsidRDefault="004F7726" w:rsidP="004F7726">
      <w:pPr>
        <w:rPr>
          <w:b/>
        </w:rPr>
      </w:pPr>
      <w:r w:rsidRPr="009F2638">
        <w:rPr>
          <w:b/>
        </w:rPr>
        <w:t>2) Kapitálové výdavky :</w:t>
      </w:r>
    </w:p>
    <w:p w:rsidR="00E3151C" w:rsidRPr="00FC3F4D" w:rsidRDefault="00E3151C" w:rsidP="004F7726">
      <w:pPr>
        <w:rPr>
          <w:b/>
          <w:color w:val="FF0000"/>
        </w:rPr>
      </w:pPr>
    </w:p>
    <w:p w:rsidR="004F7726" w:rsidRPr="00FC3F4D" w:rsidRDefault="004F7726" w:rsidP="004F7726">
      <w:pPr>
        <w:rPr>
          <w:b/>
          <w:color w:val="FF0000"/>
        </w:rPr>
      </w:pPr>
      <w:r w:rsidRPr="00FC3F4D">
        <w:rPr>
          <w:b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4F7726" w:rsidRPr="00431E1C">
        <w:tc>
          <w:tcPr>
            <w:tcW w:w="2962" w:type="dxa"/>
            <w:shd w:val="clear" w:color="auto" w:fill="D9D9D9"/>
          </w:tcPr>
          <w:p w:rsidR="004F7726" w:rsidRPr="00431E1C" w:rsidRDefault="004F7726" w:rsidP="00747363">
            <w:pPr>
              <w:jc w:val="center"/>
              <w:rPr>
                <w:b/>
              </w:rPr>
            </w:pPr>
            <w:r w:rsidRPr="00431E1C">
              <w:rPr>
                <w:b/>
              </w:rPr>
              <w:t xml:space="preserve">Rozpočet na rok </w:t>
            </w:r>
            <w:r w:rsidR="00E3151C" w:rsidRPr="00431E1C">
              <w:rPr>
                <w:b/>
              </w:rPr>
              <w:t>202</w:t>
            </w:r>
            <w:r w:rsidR="00417A76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4F7726" w:rsidRPr="00431E1C" w:rsidRDefault="004F7726" w:rsidP="00417A76">
            <w:pPr>
              <w:jc w:val="center"/>
              <w:rPr>
                <w:b/>
              </w:rPr>
            </w:pPr>
            <w:r w:rsidRPr="00431E1C">
              <w:rPr>
                <w:b/>
              </w:rPr>
              <w:t>Skutočnosť k 31.12.</w:t>
            </w:r>
            <w:r w:rsidR="00E3151C" w:rsidRPr="00431E1C">
              <w:rPr>
                <w:b/>
              </w:rPr>
              <w:t>20</w:t>
            </w:r>
            <w:r w:rsidR="00203133">
              <w:rPr>
                <w:b/>
              </w:rPr>
              <w:t>2</w:t>
            </w:r>
            <w:r w:rsidR="00417A76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4F7726" w:rsidRPr="00431E1C" w:rsidRDefault="00D12AA6" w:rsidP="00747363">
            <w:pPr>
              <w:jc w:val="center"/>
              <w:rPr>
                <w:b/>
              </w:rPr>
            </w:pPr>
            <w:r w:rsidRPr="00431E1C">
              <w:rPr>
                <w:b/>
              </w:rPr>
              <w:t>% čerpania</w:t>
            </w:r>
          </w:p>
        </w:tc>
      </w:tr>
      <w:tr w:rsidR="004F7726" w:rsidRPr="00964F20">
        <w:tc>
          <w:tcPr>
            <w:tcW w:w="2962" w:type="dxa"/>
          </w:tcPr>
          <w:p w:rsidR="004F7726" w:rsidRPr="00964F20" w:rsidRDefault="00417A76" w:rsidP="00747363">
            <w:pPr>
              <w:jc w:val="center"/>
            </w:pPr>
            <w:r>
              <w:t>669 182</w:t>
            </w:r>
            <w:r w:rsidR="00431E1C">
              <w:t>,00</w:t>
            </w:r>
          </w:p>
        </w:tc>
        <w:tc>
          <w:tcPr>
            <w:tcW w:w="3071" w:type="dxa"/>
          </w:tcPr>
          <w:p w:rsidR="004F7726" w:rsidRPr="00964F20" w:rsidRDefault="004E1741" w:rsidP="00417A76">
            <w:r>
              <w:t xml:space="preserve">              </w:t>
            </w:r>
            <w:r w:rsidR="00417A76">
              <w:t>670 704,56</w:t>
            </w:r>
            <w:r w:rsidR="00B97279" w:rsidRPr="00964F20">
              <w:t xml:space="preserve">          </w:t>
            </w:r>
            <w:r w:rsidR="004F7726" w:rsidRPr="00964F20">
              <w:t xml:space="preserve">               </w:t>
            </w:r>
          </w:p>
        </w:tc>
        <w:tc>
          <w:tcPr>
            <w:tcW w:w="3323" w:type="dxa"/>
          </w:tcPr>
          <w:p w:rsidR="004F7726" w:rsidRPr="00964F20" w:rsidRDefault="004F7726" w:rsidP="00417A76">
            <w:r w:rsidRPr="00964F20">
              <w:rPr>
                <w:i/>
              </w:rPr>
              <w:t xml:space="preserve"> </w:t>
            </w:r>
            <w:r w:rsidRPr="00964F20">
              <w:t xml:space="preserve">              </w:t>
            </w:r>
            <w:r w:rsidR="00B97279" w:rsidRPr="00964F20">
              <w:t xml:space="preserve">      </w:t>
            </w:r>
            <w:r w:rsidR="00203133">
              <w:t>10</w:t>
            </w:r>
            <w:r w:rsidR="00417A76">
              <w:t>0</w:t>
            </w:r>
            <w:r w:rsidR="00203133">
              <w:t>,</w:t>
            </w:r>
            <w:r w:rsidR="00417A76">
              <w:t>22</w:t>
            </w:r>
          </w:p>
        </w:tc>
      </w:tr>
    </w:tbl>
    <w:p w:rsidR="002F38CE" w:rsidRPr="00964F20" w:rsidRDefault="002F38CE" w:rsidP="00727D46">
      <w:pPr>
        <w:outlineLvl w:val="0"/>
      </w:pPr>
    </w:p>
    <w:p w:rsidR="00B55579" w:rsidRDefault="00D12AA6" w:rsidP="00D12AA6">
      <w:pPr>
        <w:jc w:val="both"/>
      </w:pPr>
      <w:r w:rsidRPr="00C356FB">
        <w:t>Z rozpočtovanýc</w:t>
      </w:r>
      <w:r w:rsidR="00B97279" w:rsidRPr="00C356FB">
        <w:t xml:space="preserve">h kapitálových výdavkov </w:t>
      </w:r>
      <w:r w:rsidR="00417A76">
        <w:t>669 182</w:t>
      </w:r>
      <w:r w:rsidR="00431E1C">
        <w:t>,00</w:t>
      </w:r>
      <w:r w:rsidRPr="00C356FB">
        <w:t xml:space="preserve"> EUR bolo skutočne čerpané  k 31.12.20</w:t>
      </w:r>
      <w:r w:rsidR="00431E1C">
        <w:t>2</w:t>
      </w:r>
      <w:r w:rsidR="00417A76">
        <w:t>2</w:t>
      </w:r>
      <w:r w:rsidRPr="00C356FB">
        <w:t xml:space="preserve"> v sume </w:t>
      </w:r>
      <w:r w:rsidR="00203133">
        <w:t xml:space="preserve"> </w:t>
      </w:r>
      <w:r w:rsidR="00417A76">
        <w:t>670 704,56</w:t>
      </w:r>
      <w:r w:rsidR="00203133">
        <w:t xml:space="preserve"> </w:t>
      </w:r>
      <w:r w:rsidRPr="00C356FB">
        <w:t xml:space="preserve">EUR, čo predstavuje  </w:t>
      </w:r>
      <w:r w:rsidR="00417A76">
        <w:t>100,22</w:t>
      </w:r>
      <w:r w:rsidR="00B97279" w:rsidRPr="00C356FB">
        <w:t xml:space="preserve"> </w:t>
      </w:r>
      <w:r w:rsidRPr="00C356FB">
        <w:t xml:space="preserve">% čerpanie. </w:t>
      </w:r>
    </w:p>
    <w:p w:rsidR="00203133" w:rsidRDefault="00417A76" w:rsidP="00203133">
      <w:pPr>
        <w:numPr>
          <w:ilvl w:val="0"/>
          <w:numId w:val="4"/>
        </w:numPr>
        <w:jc w:val="both"/>
      </w:pPr>
      <w:r>
        <w:t>mesto z rozpočtovaných 500 119</w:t>
      </w:r>
      <w:r w:rsidR="00203133">
        <w:t xml:space="preserve">,00 € čerpalo </w:t>
      </w:r>
      <w:r>
        <w:t>501 640,83</w:t>
      </w:r>
      <w:r w:rsidR="00203133">
        <w:t xml:space="preserve"> € čo je </w:t>
      </w:r>
      <w:r w:rsidR="00D03091">
        <w:t>100,30</w:t>
      </w:r>
      <w:r w:rsidR="00203133">
        <w:t xml:space="preserve"> %</w:t>
      </w:r>
    </w:p>
    <w:p w:rsidR="00203133" w:rsidRDefault="00D03091" w:rsidP="00203133">
      <w:pPr>
        <w:numPr>
          <w:ilvl w:val="0"/>
          <w:numId w:val="4"/>
        </w:numPr>
        <w:jc w:val="both"/>
      </w:pPr>
      <w:r>
        <w:t>RO z rozpočtovaných 169 063,00</w:t>
      </w:r>
      <w:r w:rsidR="00203133">
        <w:t xml:space="preserve"> € čerpali </w:t>
      </w:r>
      <w:r>
        <w:t>169 063,73</w:t>
      </w:r>
      <w:r w:rsidR="00203133">
        <w:t xml:space="preserve"> čo je </w:t>
      </w:r>
      <w:r>
        <w:t>100,00</w:t>
      </w:r>
      <w:r w:rsidR="00203133">
        <w:t xml:space="preserve"> %.</w:t>
      </w:r>
    </w:p>
    <w:p w:rsidR="00203133" w:rsidRDefault="00203133" w:rsidP="00727D46">
      <w:pPr>
        <w:outlineLvl w:val="0"/>
      </w:pPr>
    </w:p>
    <w:p w:rsidR="00D74B8A" w:rsidRPr="00964F20" w:rsidRDefault="00D74B8A" w:rsidP="00D74B8A">
      <w:pPr>
        <w:jc w:val="both"/>
      </w:pPr>
      <w:r w:rsidRPr="00964F20">
        <w:t xml:space="preserve">Čerpanie jednotlivých rozpočtových položiek kapitálového rozpočtu je prílohou Záverečného účtu. </w:t>
      </w:r>
    </w:p>
    <w:p w:rsidR="00D74B8A" w:rsidRPr="00293A8E" w:rsidRDefault="00D74B8A" w:rsidP="00727D46">
      <w:pPr>
        <w:outlineLvl w:val="0"/>
        <w:rPr>
          <w:color w:val="FF0000"/>
        </w:rPr>
      </w:pPr>
    </w:p>
    <w:p w:rsidR="00654F65" w:rsidRPr="00B2621C" w:rsidRDefault="00654F65" w:rsidP="00654F65">
      <w:pPr>
        <w:jc w:val="both"/>
        <w:rPr>
          <w:b/>
        </w:rPr>
      </w:pPr>
      <w:r w:rsidRPr="00B2621C">
        <w:rPr>
          <w:b/>
        </w:rPr>
        <w:t xml:space="preserve">Medzi významné položky kapitálového rozpočtu patrí: </w:t>
      </w:r>
    </w:p>
    <w:p w:rsidR="00964F20" w:rsidRPr="00B2621C" w:rsidRDefault="00D03091" w:rsidP="00C91DA5">
      <w:pPr>
        <w:jc w:val="both"/>
      </w:pPr>
      <w:r>
        <w:t>1</w:t>
      </w:r>
      <w:r w:rsidR="004858E0" w:rsidRPr="00B2621C">
        <w:t>) zateplen</w:t>
      </w:r>
      <w:r w:rsidR="00B2621C" w:rsidRPr="00B2621C">
        <w:t xml:space="preserve">ie a rekonštrukcia PZ v Sp. Podhradí – </w:t>
      </w:r>
      <w:r>
        <w:t>858,00</w:t>
      </w:r>
      <w:r w:rsidR="00B2621C" w:rsidRPr="00B2621C">
        <w:t xml:space="preserve"> </w:t>
      </w:r>
      <w:r w:rsidR="00C91DA5" w:rsidRPr="00B2621C">
        <w:t>€</w:t>
      </w:r>
    </w:p>
    <w:p w:rsidR="00EA7893" w:rsidRPr="00B2621C" w:rsidRDefault="00D03091" w:rsidP="00C91DA5">
      <w:pPr>
        <w:jc w:val="both"/>
      </w:pPr>
      <w:r>
        <w:t>2</w:t>
      </w:r>
      <w:r w:rsidR="00EA7893" w:rsidRPr="00B2621C">
        <w:t xml:space="preserve">) </w:t>
      </w:r>
      <w:r w:rsidR="00E97BBB" w:rsidRPr="00B2621C">
        <w:t>nákup nehnuteľností</w:t>
      </w:r>
      <w:r>
        <w:t xml:space="preserve"> – 24 039,89</w:t>
      </w:r>
      <w:r w:rsidR="00D43CD6" w:rsidRPr="00B2621C">
        <w:t xml:space="preserve"> </w:t>
      </w:r>
      <w:r w:rsidR="00AC1CA1" w:rsidRPr="00B2621C">
        <w:t>€</w:t>
      </w:r>
    </w:p>
    <w:p w:rsidR="0025284D" w:rsidRPr="00B2621C" w:rsidRDefault="00D03091" w:rsidP="00C91DA5">
      <w:pPr>
        <w:jc w:val="both"/>
      </w:pPr>
      <w:r>
        <w:t>3</w:t>
      </w:r>
      <w:r w:rsidR="00D43CD6" w:rsidRPr="00B2621C">
        <w:t xml:space="preserve">) </w:t>
      </w:r>
      <w:proofErr w:type="spellStart"/>
      <w:r>
        <w:t>elektronabíjacie</w:t>
      </w:r>
      <w:proofErr w:type="spellEnd"/>
      <w:r>
        <w:t xml:space="preserve">  stanice - 50 935,39 </w:t>
      </w:r>
      <w:r w:rsidR="00D43CD6" w:rsidRPr="00B2621C">
        <w:t xml:space="preserve"> </w:t>
      </w:r>
      <w:r w:rsidR="00AC1CA1" w:rsidRPr="00B2621C">
        <w:t xml:space="preserve"> €</w:t>
      </w:r>
    </w:p>
    <w:p w:rsidR="00716DD5" w:rsidRPr="00B2621C" w:rsidRDefault="00D03091" w:rsidP="00C91DA5">
      <w:pPr>
        <w:jc w:val="both"/>
      </w:pPr>
      <w:r>
        <w:t>4</w:t>
      </w:r>
      <w:r w:rsidR="00D43CD6" w:rsidRPr="00B2621C">
        <w:t xml:space="preserve">) </w:t>
      </w:r>
      <w:r>
        <w:t xml:space="preserve">dobudovanie technickej infraštruktúry </w:t>
      </w:r>
      <w:r w:rsidR="00B2621C" w:rsidRPr="00B2621C">
        <w:t xml:space="preserve"> – </w:t>
      </w:r>
      <w:r>
        <w:t>229 542,49</w:t>
      </w:r>
      <w:r w:rsidR="00AC1CA1" w:rsidRPr="00B2621C">
        <w:t xml:space="preserve"> </w:t>
      </w:r>
      <w:r w:rsidR="0025284D" w:rsidRPr="00B2621C">
        <w:t>€</w:t>
      </w:r>
    </w:p>
    <w:p w:rsidR="00D03091" w:rsidRDefault="00D03091" w:rsidP="00C91DA5">
      <w:pPr>
        <w:jc w:val="both"/>
      </w:pPr>
      <w:r>
        <w:t xml:space="preserve">5) </w:t>
      </w:r>
      <w:r w:rsidR="00154C11">
        <w:t>PD ČOV Rybníček – 3 600 €</w:t>
      </w:r>
    </w:p>
    <w:p w:rsidR="00154C11" w:rsidRDefault="00154C11" w:rsidP="00C91DA5">
      <w:pPr>
        <w:jc w:val="both"/>
      </w:pPr>
      <w:r>
        <w:t>6) odvodnenie kalov ČOV – 15 498,00 €</w:t>
      </w:r>
    </w:p>
    <w:p w:rsidR="00154C11" w:rsidRDefault="00154C11" w:rsidP="00C91DA5">
      <w:pPr>
        <w:jc w:val="both"/>
      </w:pPr>
      <w:r>
        <w:t xml:space="preserve">7) </w:t>
      </w:r>
      <w:proofErr w:type="spellStart"/>
      <w:r>
        <w:t>posypovač</w:t>
      </w:r>
      <w:proofErr w:type="spellEnd"/>
      <w:r>
        <w:t xml:space="preserve"> + pluh </w:t>
      </w:r>
      <w:r w:rsidR="00C050F0">
        <w:t>–</w:t>
      </w:r>
      <w:r>
        <w:t xml:space="preserve"> </w:t>
      </w:r>
      <w:r w:rsidR="00C050F0">
        <w:t>6 930,00 €</w:t>
      </w:r>
      <w:r>
        <w:t xml:space="preserve"> </w:t>
      </w:r>
    </w:p>
    <w:p w:rsidR="00D03091" w:rsidRDefault="00C050F0" w:rsidP="00C91DA5">
      <w:pPr>
        <w:jc w:val="both"/>
      </w:pPr>
      <w:r>
        <w:t>8) hydrant – 4 830,00 €</w:t>
      </w:r>
    </w:p>
    <w:p w:rsidR="00C050F0" w:rsidRDefault="00C050F0" w:rsidP="00C91DA5">
      <w:pPr>
        <w:jc w:val="both"/>
      </w:pPr>
      <w:r>
        <w:t>9) IVB Katúň – verejné osvetlenie – 5 350,00 €</w:t>
      </w:r>
    </w:p>
    <w:p w:rsidR="00C050F0" w:rsidRDefault="00C050F0" w:rsidP="00C91DA5">
      <w:pPr>
        <w:jc w:val="both"/>
      </w:pPr>
      <w:r>
        <w:t>10) IBV pod kameňolomom - 11 029,80 €</w:t>
      </w:r>
    </w:p>
    <w:p w:rsidR="00C050F0" w:rsidRDefault="00C050F0" w:rsidP="00C91DA5">
      <w:pPr>
        <w:jc w:val="both"/>
      </w:pPr>
      <w:r>
        <w:t>11) PD vodná nádrž – 51 420 €</w:t>
      </w:r>
    </w:p>
    <w:p w:rsidR="00C050F0" w:rsidRDefault="00C050F0" w:rsidP="00C91DA5">
      <w:pPr>
        <w:jc w:val="both"/>
      </w:pPr>
      <w:r>
        <w:t>12) dopravné ihrisko – 6 955,22 €</w:t>
      </w:r>
    </w:p>
    <w:p w:rsidR="00C050F0" w:rsidRDefault="00C050F0" w:rsidP="00C91DA5">
      <w:pPr>
        <w:jc w:val="both"/>
      </w:pPr>
      <w:r>
        <w:t>13) zavlažovací systém ihrisko – 21 697,75 €</w:t>
      </w:r>
    </w:p>
    <w:p w:rsidR="00900AE2" w:rsidRDefault="00900AE2" w:rsidP="00C91DA5">
      <w:pPr>
        <w:jc w:val="both"/>
      </w:pPr>
      <w:r>
        <w:t xml:space="preserve">14) </w:t>
      </w:r>
      <w:r w:rsidR="007A7567">
        <w:t xml:space="preserve">Úrad vlády Galova ul. </w:t>
      </w:r>
      <w:r w:rsidR="005D7AA8">
        <w:t>– 7 326,19 €</w:t>
      </w:r>
    </w:p>
    <w:p w:rsidR="005D7AA8" w:rsidRDefault="005D7AA8" w:rsidP="00C91DA5">
      <w:pPr>
        <w:jc w:val="both"/>
      </w:pPr>
      <w:r>
        <w:t xml:space="preserve">15) PD </w:t>
      </w:r>
      <w:r w:rsidR="00E7199D">
        <w:t>prístrešok k multifunkčnej ploche – 1 000 €</w:t>
      </w:r>
    </w:p>
    <w:p w:rsidR="00E7199D" w:rsidRDefault="00E7199D" w:rsidP="00C91DA5">
      <w:pPr>
        <w:jc w:val="both"/>
      </w:pPr>
      <w:r>
        <w:t>16) brána cintorína 3 000 €</w:t>
      </w:r>
    </w:p>
    <w:p w:rsidR="00E7199D" w:rsidRDefault="00E7199D" w:rsidP="00C91DA5">
      <w:pPr>
        <w:jc w:val="both"/>
      </w:pPr>
      <w:r>
        <w:t>17) ZUŠ vybavenie – 18 840,24 €</w:t>
      </w:r>
    </w:p>
    <w:p w:rsidR="00E7199D" w:rsidRDefault="00E7199D" w:rsidP="00C91DA5">
      <w:pPr>
        <w:jc w:val="both"/>
      </w:pPr>
      <w:r>
        <w:t>18) PD ZŠ Školská 3, Sp. Podhradie – 38 400 €</w:t>
      </w:r>
    </w:p>
    <w:p w:rsidR="007B05AF" w:rsidRPr="00E906B0" w:rsidRDefault="007B05AF" w:rsidP="00E00030">
      <w:pPr>
        <w:ind w:left="360"/>
        <w:jc w:val="both"/>
        <w:rPr>
          <w:b/>
        </w:rPr>
      </w:pPr>
    </w:p>
    <w:p w:rsidR="004D5391" w:rsidRPr="00E906B0" w:rsidRDefault="004D5391" w:rsidP="004D5391">
      <w:pPr>
        <w:rPr>
          <w:b/>
        </w:rPr>
      </w:pPr>
      <w:r w:rsidRPr="00E906B0">
        <w:rPr>
          <w:b/>
        </w:rPr>
        <w:t>3) Výdavkové finančné operácie :</w:t>
      </w:r>
    </w:p>
    <w:p w:rsidR="004D5391" w:rsidRPr="00E906B0" w:rsidRDefault="004D5391" w:rsidP="004D5391">
      <w:pPr>
        <w:rPr>
          <w:b/>
        </w:rPr>
      </w:pPr>
      <w:r w:rsidRPr="00E906B0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4D5391" w:rsidRPr="00E906B0">
        <w:tc>
          <w:tcPr>
            <w:tcW w:w="2962" w:type="dxa"/>
            <w:shd w:val="clear" w:color="auto" w:fill="D9D9D9"/>
          </w:tcPr>
          <w:p w:rsidR="004D5391" w:rsidRPr="00E906B0" w:rsidRDefault="004D5391" w:rsidP="00E7199D">
            <w:pPr>
              <w:jc w:val="center"/>
              <w:rPr>
                <w:b/>
              </w:rPr>
            </w:pPr>
            <w:r w:rsidRPr="00E906B0">
              <w:rPr>
                <w:b/>
              </w:rPr>
              <w:t xml:space="preserve">Rozpočet na rok </w:t>
            </w:r>
            <w:r w:rsidR="004162AC">
              <w:rPr>
                <w:b/>
              </w:rPr>
              <w:t>202</w:t>
            </w:r>
            <w:r w:rsidR="00E7199D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4D5391" w:rsidRPr="00E906B0" w:rsidRDefault="004D5391" w:rsidP="00E7199D">
            <w:pPr>
              <w:jc w:val="center"/>
              <w:rPr>
                <w:b/>
              </w:rPr>
            </w:pPr>
            <w:r w:rsidRPr="00E906B0">
              <w:rPr>
                <w:b/>
              </w:rPr>
              <w:t>Skutočnosť k 31.12.</w:t>
            </w:r>
            <w:r w:rsidR="00B51D0B" w:rsidRPr="00E906B0">
              <w:rPr>
                <w:b/>
              </w:rPr>
              <w:t>20</w:t>
            </w:r>
            <w:r w:rsidR="004162AC">
              <w:rPr>
                <w:b/>
              </w:rPr>
              <w:t>2</w:t>
            </w:r>
            <w:r w:rsidR="00E7199D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4D5391" w:rsidRPr="00E906B0" w:rsidRDefault="00D12AA6" w:rsidP="00747363">
            <w:pPr>
              <w:jc w:val="center"/>
              <w:rPr>
                <w:b/>
              </w:rPr>
            </w:pPr>
            <w:r w:rsidRPr="00E906B0">
              <w:rPr>
                <w:b/>
              </w:rPr>
              <w:t>% čerpania</w:t>
            </w:r>
          </w:p>
        </w:tc>
      </w:tr>
      <w:tr w:rsidR="004D5391" w:rsidRPr="00E906B0">
        <w:tc>
          <w:tcPr>
            <w:tcW w:w="2962" w:type="dxa"/>
          </w:tcPr>
          <w:p w:rsidR="004162AC" w:rsidRPr="00E906B0" w:rsidRDefault="00E7199D" w:rsidP="004162AC">
            <w:pPr>
              <w:jc w:val="center"/>
            </w:pPr>
            <w:r>
              <w:t>341 969</w:t>
            </w:r>
            <w:r w:rsidR="004162AC">
              <w:t>,00</w:t>
            </w:r>
          </w:p>
        </w:tc>
        <w:tc>
          <w:tcPr>
            <w:tcW w:w="3071" w:type="dxa"/>
          </w:tcPr>
          <w:p w:rsidR="004D5391" w:rsidRPr="00E906B0" w:rsidRDefault="00E906B0" w:rsidP="00E7199D">
            <w:r w:rsidRPr="00E906B0">
              <w:t xml:space="preserve">             </w:t>
            </w:r>
            <w:r w:rsidR="004D5391" w:rsidRPr="00E906B0">
              <w:t xml:space="preserve">      </w:t>
            </w:r>
            <w:r w:rsidR="00E7199D">
              <w:t>332 268,21</w:t>
            </w:r>
            <w:r w:rsidR="004D5391" w:rsidRPr="00E906B0">
              <w:t xml:space="preserve">       </w:t>
            </w:r>
          </w:p>
        </w:tc>
        <w:tc>
          <w:tcPr>
            <w:tcW w:w="3323" w:type="dxa"/>
          </w:tcPr>
          <w:p w:rsidR="004D5391" w:rsidRPr="00E906B0" w:rsidRDefault="004D5391" w:rsidP="00E7199D">
            <w:r w:rsidRPr="00E906B0">
              <w:rPr>
                <w:i/>
              </w:rPr>
              <w:t xml:space="preserve"> </w:t>
            </w:r>
            <w:r w:rsidRPr="00E906B0">
              <w:t xml:space="preserve">              </w:t>
            </w:r>
            <w:r w:rsidR="004162AC">
              <w:t xml:space="preserve">      </w:t>
            </w:r>
            <w:r w:rsidR="00E7199D">
              <w:t>97,16</w:t>
            </w:r>
          </w:p>
        </w:tc>
      </w:tr>
    </w:tbl>
    <w:p w:rsidR="00D12AA6" w:rsidRPr="00E906B0" w:rsidRDefault="00D12AA6" w:rsidP="004D5391">
      <w:pPr>
        <w:jc w:val="both"/>
      </w:pPr>
    </w:p>
    <w:p w:rsidR="00D74B8A" w:rsidRPr="00E906B0" w:rsidRDefault="00D74B8A" w:rsidP="00D74B8A">
      <w:pPr>
        <w:jc w:val="both"/>
      </w:pPr>
      <w:r w:rsidRPr="00E906B0">
        <w:t xml:space="preserve">Čerpanie jednotlivých rozpočtových položiek v oblasti finančných operácií je prílohou Záverečného účtu. </w:t>
      </w:r>
    </w:p>
    <w:p w:rsidR="009C37B1" w:rsidRDefault="009C37B1" w:rsidP="005E35B5">
      <w:pPr>
        <w:rPr>
          <w:b/>
        </w:rPr>
      </w:pPr>
    </w:p>
    <w:p w:rsidR="00E7199D" w:rsidRPr="0018449B" w:rsidRDefault="00E7199D" w:rsidP="005E35B5">
      <w:pPr>
        <w:rPr>
          <w:b/>
        </w:rPr>
      </w:pPr>
    </w:p>
    <w:p w:rsidR="005E35B5" w:rsidRPr="006E6063" w:rsidRDefault="005E35B5" w:rsidP="005E35B5">
      <w:pPr>
        <w:rPr>
          <w:b/>
        </w:rPr>
      </w:pPr>
      <w:r w:rsidRPr="006E6063">
        <w:rPr>
          <w:b/>
        </w:rPr>
        <w:t xml:space="preserve">4) Výdavky </w:t>
      </w:r>
      <w:r w:rsidR="00E23067" w:rsidRPr="006E6063">
        <w:rPr>
          <w:b/>
        </w:rPr>
        <w:t xml:space="preserve">rozpočtových organizácií s </w:t>
      </w:r>
      <w:r w:rsidRPr="006E6063">
        <w:rPr>
          <w:b/>
        </w:rPr>
        <w:t>právn</w:t>
      </w:r>
      <w:r w:rsidR="00E23067" w:rsidRPr="006E6063">
        <w:rPr>
          <w:b/>
        </w:rPr>
        <w:t>ou</w:t>
      </w:r>
      <w:r w:rsidRPr="006E6063">
        <w:rPr>
          <w:b/>
        </w:rPr>
        <w:t xml:space="preserve"> subjekt</w:t>
      </w:r>
      <w:r w:rsidR="00E23067" w:rsidRPr="006E6063">
        <w:rPr>
          <w:b/>
        </w:rPr>
        <w:t>ivitou</w:t>
      </w:r>
      <w:r w:rsidRPr="006E6063">
        <w:rPr>
          <w:b/>
        </w:rPr>
        <w:t>:</w:t>
      </w:r>
    </w:p>
    <w:p w:rsidR="007A6685" w:rsidRPr="006E6063" w:rsidRDefault="007A6685" w:rsidP="005E35B5">
      <w:pPr>
        <w:rPr>
          <w:b/>
        </w:rPr>
      </w:pPr>
    </w:p>
    <w:p w:rsidR="00245481" w:rsidRPr="00B14E9A" w:rsidRDefault="005E35B5" w:rsidP="005E35B5">
      <w:pPr>
        <w:rPr>
          <w:b/>
        </w:rPr>
      </w:pPr>
      <w:r w:rsidRPr="00B14E9A">
        <w:rPr>
          <w:b/>
        </w:rPr>
        <w:t xml:space="preserve"> </w:t>
      </w:r>
      <w:r w:rsidR="004C2A4E" w:rsidRPr="00B14E9A">
        <w:rPr>
          <w:b/>
        </w:rPr>
        <w:t xml:space="preserve">Bežné výdavky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B14E9A" w:rsidRPr="00B14E9A">
        <w:tc>
          <w:tcPr>
            <w:tcW w:w="2962" w:type="dxa"/>
            <w:shd w:val="clear" w:color="auto" w:fill="D9D9D9"/>
          </w:tcPr>
          <w:p w:rsidR="005E35B5" w:rsidRPr="00B14E9A" w:rsidRDefault="005E35B5" w:rsidP="00747363">
            <w:pPr>
              <w:jc w:val="center"/>
              <w:rPr>
                <w:b/>
              </w:rPr>
            </w:pPr>
            <w:r w:rsidRPr="00B14E9A">
              <w:rPr>
                <w:b/>
              </w:rPr>
              <w:t xml:space="preserve">Rozpočet na rok </w:t>
            </w:r>
            <w:r w:rsidR="00B14E9A" w:rsidRPr="00B14E9A">
              <w:rPr>
                <w:b/>
              </w:rPr>
              <w:t>202</w:t>
            </w:r>
            <w:r w:rsidR="00E7199D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5E35B5" w:rsidRPr="00B14E9A" w:rsidRDefault="005E35B5" w:rsidP="00B14E9A">
            <w:pPr>
              <w:jc w:val="center"/>
              <w:rPr>
                <w:b/>
              </w:rPr>
            </w:pPr>
            <w:r w:rsidRPr="00B14E9A">
              <w:rPr>
                <w:b/>
              </w:rPr>
              <w:t>Skutočnosť k 31.12.</w:t>
            </w:r>
            <w:r w:rsidR="00B51D0B" w:rsidRPr="00B14E9A">
              <w:rPr>
                <w:b/>
              </w:rPr>
              <w:t>20</w:t>
            </w:r>
            <w:r w:rsidR="00B14E9A" w:rsidRPr="00B14E9A">
              <w:rPr>
                <w:b/>
              </w:rPr>
              <w:t>2</w:t>
            </w:r>
            <w:r w:rsidR="00E7199D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5E35B5" w:rsidRPr="00B14E9A" w:rsidRDefault="00D12AA6" w:rsidP="00747363">
            <w:pPr>
              <w:jc w:val="center"/>
              <w:rPr>
                <w:b/>
              </w:rPr>
            </w:pPr>
            <w:r w:rsidRPr="00B14E9A">
              <w:rPr>
                <w:b/>
              </w:rPr>
              <w:t>% čerpania</w:t>
            </w:r>
          </w:p>
        </w:tc>
      </w:tr>
      <w:tr w:rsidR="00B14E9A" w:rsidRPr="00B14E9A">
        <w:tc>
          <w:tcPr>
            <w:tcW w:w="2962" w:type="dxa"/>
          </w:tcPr>
          <w:p w:rsidR="005E35B5" w:rsidRPr="00B14E9A" w:rsidRDefault="00E7199D" w:rsidP="00B14E9A">
            <w:pPr>
              <w:jc w:val="center"/>
            </w:pPr>
            <w:r>
              <w:t> 2 565 213</w:t>
            </w:r>
            <w:r w:rsidR="00B14E9A" w:rsidRPr="00B14E9A">
              <w:t>,00</w:t>
            </w:r>
          </w:p>
        </w:tc>
        <w:tc>
          <w:tcPr>
            <w:tcW w:w="3071" w:type="dxa"/>
          </w:tcPr>
          <w:p w:rsidR="005E35B5" w:rsidRPr="00B14E9A" w:rsidRDefault="00BF3382" w:rsidP="00E7199D">
            <w:r w:rsidRPr="00B14E9A">
              <w:t xml:space="preserve">          </w:t>
            </w:r>
            <w:r w:rsidR="00B14E9A" w:rsidRPr="00B14E9A">
              <w:t xml:space="preserve">   </w:t>
            </w:r>
            <w:r w:rsidR="007D4DF0">
              <w:t>2</w:t>
            </w:r>
            <w:r w:rsidR="00E7199D">
              <w:t> 484 167,55</w:t>
            </w:r>
            <w:r w:rsidR="005E35B5" w:rsidRPr="00B14E9A">
              <w:t xml:space="preserve">                  </w:t>
            </w:r>
          </w:p>
        </w:tc>
        <w:tc>
          <w:tcPr>
            <w:tcW w:w="3323" w:type="dxa"/>
          </w:tcPr>
          <w:p w:rsidR="005E35B5" w:rsidRPr="00B14E9A" w:rsidRDefault="005E35B5" w:rsidP="00E7199D">
            <w:r w:rsidRPr="00B14E9A">
              <w:rPr>
                <w:b/>
                <w:i/>
              </w:rPr>
              <w:t xml:space="preserve"> </w:t>
            </w:r>
            <w:r w:rsidRPr="00B14E9A">
              <w:rPr>
                <w:b/>
              </w:rPr>
              <w:t xml:space="preserve">              </w:t>
            </w:r>
            <w:r w:rsidR="00BF3382" w:rsidRPr="00B14E9A">
              <w:rPr>
                <w:b/>
              </w:rPr>
              <w:t xml:space="preserve"> </w:t>
            </w:r>
            <w:r w:rsidR="006E6063" w:rsidRPr="00B14E9A">
              <w:rPr>
                <w:b/>
              </w:rPr>
              <w:t xml:space="preserve">     </w:t>
            </w:r>
            <w:r w:rsidR="00E7199D">
              <w:rPr>
                <w:b/>
              </w:rPr>
              <w:t>96,84</w:t>
            </w:r>
          </w:p>
        </w:tc>
      </w:tr>
    </w:tbl>
    <w:p w:rsidR="00360EB0" w:rsidRPr="006E6063" w:rsidRDefault="00360EB0" w:rsidP="00360EB0">
      <w:pPr>
        <w:jc w:val="both"/>
      </w:pPr>
    </w:p>
    <w:p w:rsidR="00360EB0" w:rsidRPr="006E6063" w:rsidRDefault="00360EB0" w:rsidP="00360EB0">
      <w:pPr>
        <w:jc w:val="both"/>
      </w:pPr>
      <w:r w:rsidRPr="006E6063">
        <w:t xml:space="preserve">Čerpanie jednotlivých rozpočtových položiek bežného rozpočtu je prílohou Záverečného účtu. </w:t>
      </w:r>
    </w:p>
    <w:p w:rsidR="00360EB0" w:rsidRPr="00524C24" w:rsidRDefault="00360EB0" w:rsidP="00896AAF">
      <w:pPr>
        <w:jc w:val="both"/>
        <w:rPr>
          <w:b/>
          <w:color w:val="FF0000"/>
          <w:highlight w:val="lightGray"/>
        </w:rPr>
      </w:pPr>
    </w:p>
    <w:p w:rsidR="00245481" w:rsidRPr="006E6063" w:rsidRDefault="00245481" w:rsidP="00245481">
      <w:pPr>
        <w:rPr>
          <w:b/>
        </w:rPr>
      </w:pPr>
      <w:r w:rsidRPr="006E6063">
        <w:rPr>
          <w:b/>
        </w:rPr>
        <w:t xml:space="preserve">Bežné výdavky </w:t>
      </w:r>
      <w:r w:rsidR="00E23067" w:rsidRPr="006E6063">
        <w:rPr>
          <w:b/>
        </w:rPr>
        <w:t xml:space="preserve">rozpočtových </w:t>
      </w:r>
      <w:r w:rsidRPr="006E6063">
        <w:rPr>
          <w:b/>
        </w:rPr>
        <w:t>organizácií s právnou subjektivitou  z toho :</w:t>
      </w:r>
    </w:p>
    <w:p w:rsidR="00BF3382" w:rsidRPr="006E6063" w:rsidRDefault="00BF3382" w:rsidP="00453E9B">
      <w:pPr>
        <w:tabs>
          <w:tab w:val="left" w:pos="-3060"/>
          <w:tab w:val="right" w:pos="5040"/>
        </w:tabs>
        <w:jc w:val="both"/>
      </w:pPr>
      <w:r w:rsidRPr="006E6063">
        <w:t xml:space="preserve">Základná škola,  </w:t>
      </w:r>
      <w:proofErr w:type="spellStart"/>
      <w:r w:rsidRPr="006E6063">
        <w:t>Palešovo</w:t>
      </w:r>
      <w:proofErr w:type="spellEnd"/>
      <w:r w:rsidRPr="006E6063">
        <w:t xml:space="preserve"> nám. 9, Spišské Podhradie                    </w:t>
      </w:r>
      <w:r w:rsidR="00453E9B" w:rsidRPr="006E6063">
        <w:t xml:space="preserve">                       </w:t>
      </w:r>
      <w:r w:rsidR="009B2AA7">
        <w:t>728 253</w:t>
      </w:r>
      <w:r w:rsidR="00642F79" w:rsidRPr="006E6063">
        <w:t xml:space="preserve"> </w:t>
      </w:r>
      <w:r w:rsidRPr="006E6063">
        <w:t>EUR</w:t>
      </w:r>
    </w:p>
    <w:p w:rsidR="00BF3382" w:rsidRDefault="00BF3382" w:rsidP="00453E9B">
      <w:pPr>
        <w:tabs>
          <w:tab w:val="left" w:pos="-3060"/>
          <w:tab w:val="right" w:pos="5040"/>
        </w:tabs>
        <w:jc w:val="both"/>
      </w:pPr>
      <w:r w:rsidRPr="006E6063">
        <w:t xml:space="preserve">ŠKD </w:t>
      </w:r>
      <w:proofErr w:type="spellStart"/>
      <w:r w:rsidRPr="006E6063">
        <w:t>Palešovo</w:t>
      </w:r>
      <w:proofErr w:type="spellEnd"/>
      <w:r w:rsidRPr="006E6063">
        <w:t xml:space="preserve"> nám. 9, Spišské Podhradie                                                            </w:t>
      </w:r>
      <w:r w:rsidR="00453E9B" w:rsidRPr="006E6063">
        <w:t xml:space="preserve">  </w:t>
      </w:r>
      <w:r w:rsidRPr="006E6063">
        <w:t xml:space="preserve"> </w:t>
      </w:r>
      <w:r w:rsidR="009B2AA7">
        <w:t>37 756</w:t>
      </w:r>
      <w:r w:rsidR="007B2F48">
        <w:t xml:space="preserve"> </w:t>
      </w:r>
      <w:r w:rsidRPr="006E6063">
        <w:t xml:space="preserve"> EUR</w:t>
      </w:r>
    </w:p>
    <w:p w:rsidR="00172377" w:rsidRPr="006E6063" w:rsidRDefault="00172377" w:rsidP="00453E9B">
      <w:pPr>
        <w:tabs>
          <w:tab w:val="left" w:pos="-3060"/>
          <w:tab w:val="right" w:pos="5040"/>
        </w:tabs>
        <w:jc w:val="both"/>
      </w:pPr>
      <w:r>
        <w:t xml:space="preserve">VŠJ </w:t>
      </w:r>
      <w:proofErr w:type="spellStart"/>
      <w:r>
        <w:t>Palešovo</w:t>
      </w:r>
      <w:proofErr w:type="spellEnd"/>
      <w:r>
        <w:t xml:space="preserve"> nám. 9, Spišské Podhradie                                                      </w:t>
      </w:r>
      <w:r w:rsidR="007B2F48">
        <w:t xml:space="preserve">          </w:t>
      </w:r>
      <w:r w:rsidR="009B2AA7">
        <w:t>43 028</w:t>
      </w:r>
      <w:r w:rsidR="007B2F48">
        <w:t xml:space="preserve"> </w:t>
      </w:r>
      <w:r>
        <w:t xml:space="preserve"> EUR</w:t>
      </w:r>
    </w:p>
    <w:p w:rsidR="00172377" w:rsidRPr="00973F5F" w:rsidRDefault="00BF3382" w:rsidP="00453E9B">
      <w:pPr>
        <w:tabs>
          <w:tab w:val="left" w:pos="-3060"/>
          <w:tab w:val="right" w:pos="5040"/>
        </w:tabs>
        <w:jc w:val="both"/>
      </w:pPr>
      <w:r w:rsidRPr="00973F5F">
        <w:t xml:space="preserve">Základná škola, Školská 3, Spišské Podhradie                                 </w:t>
      </w:r>
      <w:r w:rsidR="007C3AAC" w:rsidRPr="00973F5F">
        <w:t xml:space="preserve">     </w:t>
      </w:r>
      <w:r w:rsidR="00970D35" w:rsidRPr="00973F5F">
        <w:t xml:space="preserve">  </w:t>
      </w:r>
      <w:r w:rsidR="007C3AAC" w:rsidRPr="00973F5F">
        <w:t xml:space="preserve">              </w:t>
      </w:r>
      <w:r w:rsidR="009B2AA7">
        <w:t xml:space="preserve"> 946 948</w:t>
      </w:r>
      <w:r w:rsidRPr="00973F5F">
        <w:t xml:space="preserve"> EUR</w:t>
      </w:r>
    </w:p>
    <w:p w:rsidR="00BF3382" w:rsidRPr="00973F5F" w:rsidRDefault="00BF3382" w:rsidP="00453E9B">
      <w:pPr>
        <w:tabs>
          <w:tab w:val="left" w:pos="-3060"/>
          <w:tab w:val="right" w:pos="5040"/>
        </w:tabs>
        <w:jc w:val="both"/>
      </w:pPr>
      <w:r w:rsidRPr="00973F5F">
        <w:t xml:space="preserve">ŠKD Školská 3, Spišské Podhradie                                                   </w:t>
      </w:r>
      <w:r w:rsidR="006E6063" w:rsidRPr="00973F5F">
        <w:t xml:space="preserve">                     </w:t>
      </w:r>
      <w:r w:rsidR="007B2F48">
        <w:t xml:space="preserve"> </w:t>
      </w:r>
      <w:r w:rsidR="009B2AA7">
        <w:t xml:space="preserve">65 978 </w:t>
      </w:r>
      <w:r w:rsidRPr="00973F5F">
        <w:t xml:space="preserve"> EUR</w:t>
      </w:r>
    </w:p>
    <w:p w:rsidR="00BF3382" w:rsidRPr="00973F5F" w:rsidRDefault="00BF3382" w:rsidP="00453E9B">
      <w:pPr>
        <w:tabs>
          <w:tab w:val="left" w:pos="-3060"/>
          <w:tab w:val="right" w:pos="5040"/>
        </w:tabs>
        <w:jc w:val="both"/>
      </w:pPr>
      <w:r w:rsidRPr="00973F5F">
        <w:t xml:space="preserve">ŠJ, Školská 3, Spišské Podhradie                                                              </w:t>
      </w:r>
      <w:r w:rsidR="00970D35" w:rsidRPr="00973F5F">
        <w:t xml:space="preserve"> </w:t>
      </w:r>
      <w:r w:rsidRPr="00973F5F">
        <w:t xml:space="preserve">           </w:t>
      </w:r>
      <w:r w:rsidR="00563BD6" w:rsidRPr="00973F5F">
        <w:t xml:space="preserve"> </w:t>
      </w:r>
      <w:r w:rsidR="009B2AA7">
        <w:t>218 666</w:t>
      </w:r>
      <w:r w:rsidR="007B2F48">
        <w:t xml:space="preserve"> </w:t>
      </w:r>
      <w:r w:rsidR="00696A4E" w:rsidRPr="00973F5F">
        <w:t>EUR</w:t>
      </w:r>
    </w:p>
    <w:p w:rsidR="00970D35" w:rsidRPr="006E6063" w:rsidRDefault="00970D35" w:rsidP="00453E9B">
      <w:pPr>
        <w:tabs>
          <w:tab w:val="left" w:pos="-3060"/>
          <w:tab w:val="right" w:pos="5040"/>
        </w:tabs>
        <w:jc w:val="both"/>
      </w:pPr>
      <w:r w:rsidRPr="006E6063">
        <w:t xml:space="preserve">CVČ Školská 3, Spišské Podhradie                                                                         </w:t>
      </w:r>
      <w:r w:rsidR="006E6063" w:rsidRPr="006E6063">
        <w:t xml:space="preserve"> </w:t>
      </w:r>
      <w:r w:rsidR="009B2AA7">
        <w:t>19 836</w:t>
      </w:r>
      <w:r w:rsidR="007B2F48">
        <w:t xml:space="preserve"> </w:t>
      </w:r>
      <w:r w:rsidRPr="006E6063">
        <w:t>EUR</w:t>
      </w:r>
    </w:p>
    <w:p w:rsidR="004C2A4E" w:rsidRPr="006E6063" w:rsidRDefault="00BF3382" w:rsidP="00A23118">
      <w:pPr>
        <w:tabs>
          <w:tab w:val="left" w:pos="-3060"/>
          <w:tab w:val="right" w:pos="5040"/>
        </w:tabs>
        <w:jc w:val="both"/>
        <w:rPr>
          <w:b/>
        </w:rPr>
      </w:pPr>
      <w:r w:rsidRPr="006E6063">
        <w:t xml:space="preserve">Základná umelecká škola, </w:t>
      </w:r>
      <w:proofErr w:type="spellStart"/>
      <w:r w:rsidRPr="006E6063">
        <w:t>Sídl</w:t>
      </w:r>
      <w:proofErr w:type="spellEnd"/>
      <w:r w:rsidRPr="006E6063">
        <w:t xml:space="preserve">. hrad. 28, Spišské Podhradie                </w:t>
      </w:r>
      <w:r w:rsidRPr="006E6063">
        <w:tab/>
        <w:t xml:space="preserve">       </w:t>
      </w:r>
      <w:r w:rsidR="00642F79" w:rsidRPr="006E6063">
        <w:t xml:space="preserve">  </w:t>
      </w:r>
      <w:r w:rsidR="00FE5429">
        <w:t xml:space="preserve"> </w:t>
      </w:r>
      <w:r w:rsidR="009B2AA7">
        <w:t xml:space="preserve">424 724 </w:t>
      </w:r>
      <w:r w:rsidR="00A23118" w:rsidRPr="006E6063">
        <w:t>EUR</w:t>
      </w:r>
    </w:p>
    <w:p w:rsidR="004828AA" w:rsidRDefault="004828AA" w:rsidP="00AD2663">
      <w:pPr>
        <w:tabs>
          <w:tab w:val="right" w:pos="5040"/>
        </w:tabs>
        <w:jc w:val="both"/>
        <w:rPr>
          <w:color w:val="FF0000"/>
        </w:rPr>
      </w:pPr>
    </w:p>
    <w:p w:rsidR="00973F5F" w:rsidRPr="006E6063" w:rsidRDefault="00973F5F" w:rsidP="00973F5F">
      <w:pPr>
        <w:rPr>
          <w:b/>
        </w:rPr>
      </w:pPr>
      <w:r>
        <w:rPr>
          <w:b/>
        </w:rPr>
        <w:t>Kapitálové</w:t>
      </w:r>
      <w:r w:rsidRPr="006E6063">
        <w:rPr>
          <w:b/>
        </w:rPr>
        <w:t xml:space="preserve"> výdavky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323"/>
      </w:tblGrid>
      <w:tr w:rsidR="00816FBD" w:rsidRPr="00816FBD" w:rsidTr="002624C1">
        <w:tc>
          <w:tcPr>
            <w:tcW w:w="2962" w:type="dxa"/>
            <w:shd w:val="clear" w:color="auto" w:fill="D9D9D9"/>
          </w:tcPr>
          <w:p w:rsidR="00973F5F" w:rsidRPr="00816FBD" w:rsidRDefault="007B2F48" w:rsidP="007B2F48">
            <w:pPr>
              <w:jc w:val="center"/>
              <w:rPr>
                <w:b/>
              </w:rPr>
            </w:pPr>
            <w:r w:rsidRPr="00816FBD">
              <w:rPr>
                <w:b/>
              </w:rPr>
              <w:t>Rozpočet na rok 202</w:t>
            </w:r>
            <w:r w:rsidR="009B2AA7">
              <w:rPr>
                <w:b/>
              </w:rPr>
              <w:t>2</w:t>
            </w:r>
          </w:p>
        </w:tc>
        <w:tc>
          <w:tcPr>
            <w:tcW w:w="3071" w:type="dxa"/>
            <w:shd w:val="clear" w:color="auto" w:fill="D9D9D9"/>
          </w:tcPr>
          <w:p w:rsidR="00973F5F" w:rsidRPr="00816FBD" w:rsidRDefault="00973F5F" w:rsidP="009B2AA7">
            <w:pPr>
              <w:jc w:val="center"/>
              <w:rPr>
                <w:b/>
              </w:rPr>
            </w:pPr>
            <w:r w:rsidRPr="00816FBD">
              <w:rPr>
                <w:b/>
              </w:rPr>
              <w:t>Skutočnosť k 31.12.20</w:t>
            </w:r>
            <w:r w:rsidR="007B2F48" w:rsidRPr="00816FBD">
              <w:rPr>
                <w:b/>
              </w:rPr>
              <w:t>2</w:t>
            </w:r>
            <w:r w:rsidR="009B2AA7">
              <w:rPr>
                <w:b/>
              </w:rPr>
              <w:t>2</w:t>
            </w:r>
          </w:p>
        </w:tc>
        <w:tc>
          <w:tcPr>
            <w:tcW w:w="3323" w:type="dxa"/>
            <w:shd w:val="clear" w:color="auto" w:fill="D9D9D9"/>
          </w:tcPr>
          <w:p w:rsidR="00973F5F" w:rsidRPr="00816FBD" w:rsidRDefault="00973F5F" w:rsidP="002624C1">
            <w:pPr>
              <w:jc w:val="center"/>
              <w:rPr>
                <w:b/>
              </w:rPr>
            </w:pPr>
            <w:r w:rsidRPr="00816FBD">
              <w:rPr>
                <w:b/>
              </w:rPr>
              <w:t>% čerpania</w:t>
            </w:r>
          </w:p>
        </w:tc>
      </w:tr>
      <w:tr w:rsidR="00816FBD" w:rsidRPr="00816FBD" w:rsidTr="002624C1">
        <w:tc>
          <w:tcPr>
            <w:tcW w:w="2962" w:type="dxa"/>
          </w:tcPr>
          <w:p w:rsidR="00973F5F" w:rsidRPr="00816FBD" w:rsidRDefault="009B2AA7" w:rsidP="002624C1">
            <w:pPr>
              <w:jc w:val="center"/>
            </w:pPr>
            <w:r>
              <w:t>169  063,00</w:t>
            </w:r>
          </w:p>
        </w:tc>
        <w:tc>
          <w:tcPr>
            <w:tcW w:w="3071" w:type="dxa"/>
          </w:tcPr>
          <w:p w:rsidR="00973F5F" w:rsidRPr="00816FBD" w:rsidRDefault="00973F5F" w:rsidP="009B2AA7">
            <w:r w:rsidRPr="00816FBD">
              <w:t xml:space="preserve">              </w:t>
            </w:r>
            <w:r w:rsidR="007B2F48" w:rsidRPr="00816FBD">
              <w:t xml:space="preserve"> </w:t>
            </w:r>
            <w:r w:rsidR="009B2AA7">
              <w:t>169 063,73</w:t>
            </w:r>
            <w:r w:rsidRPr="00816FBD">
              <w:t xml:space="preserve">                 </w:t>
            </w:r>
          </w:p>
        </w:tc>
        <w:tc>
          <w:tcPr>
            <w:tcW w:w="3323" w:type="dxa"/>
          </w:tcPr>
          <w:p w:rsidR="00973F5F" w:rsidRPr="00816FBD" w:rsidRDefault="00973F5F" w:rsidP="009B2AA7">
            <w:r w:rsidRPr="00816FBD">
              <w:rPr>
                <w:b/>
                <w:i/>
              </w:rPr>
              <w:t xml:space="preserve"> </w:t>
            </w:r>
            <w:r w:rsidRPr="00816FBD">
              <w:rPr>
                <w:b/>
              </w:rPr>
              <w:t xml:space="preserve">                      </w:t>
            </w:r>
            <w:r w:rsidR="009B2AA7">
              <w:rPr>
                <w:b/>
              </w:rPr>
              <w:t>100,00</w:t>
            </w:r>
          </w:p>
        </w:tc>
      </w:tr>
    </w:tbl>
    <w:p w:rsidR="00973F5F" w:rsidRDefault="00973F5F" w:rsidP="00AD2663">
      <w:pPr>
        <w:tabs>
          <w:tab w:val="right" w:pos="5040"/>
        </w:tabs>
        <w:jc w:val="both"/>
        <w:rPr>
          <w:color w:val="FF0000"/>
        </w:rPr>
      </w:pPr>
    </w:p>
    <w:p w:rsidR="00973F5F" w:rsidRPr="00524C24" w:rsidRDefault="00973F5F" w:rsidP="00AD2663">
      <w:pPr>
        <w:tabs>
          <w:tab w:val="right" w:pos="5040"/>
        </w:tabs>
        <w:jc w:val="both"/>
        <w:rPr>
          <w:color w:val="FF0000"/>
        </w:rPr>
      </w:pPr>
    </w:p>
    <w:p w:rsidR="003F4D4C" w:rsidRPr="004A0262" w:rsidRDefault="00245481" w:rsidP="004828AA">
      <w:pPr>
        <w:tabs>
          <w:tab w:val="right" w:pos="5040"/>
        </w:tabs>
        <w:jc w:val="both"/>
        <w:rPr>
          <w:b/>
          <w:sz w:val="28"/>
          <w:szCs w:val="28"/>
        </w:rPr>
      </w:pPr>
      <w:r w:rsidRPr="004A0262">
        <w:tab/>
      </w:r>
      <w:r w:rsidR="001C7B65" w:rsidRPr="004A0262">
        <w:rPr>
          <w:b/>
          <w:sz w:val="28"/>
          <w:szCs w:val="28"/>
        </w:rPr>
        <w:t>4</w:t>
      </w:r>
      <w:r w:rsidR="007F6396" w:rsidRPr="004A0262">
        <w:rPr>
          <w:b/>
          <w:sz w:val="28"/>
          <w:szCs w:val="28"/>
        </w:rPr>
        <w:t xml:space="preserve">. Prebytok/schodok </w:t>
      </w:r>
      <w:r w:rsidR="00356CD8" w:rsidRPr="004A0262">
        <w:rPr>
          <w:b/>
          <w:sz w:val="28"/>
          <w:szCs w:val="28"/>
        </w:rPr>
        <w:t xml:space="preserve">rozpočtového </w:t>
      </w:r>
      <w:r w:rsidR="006D44AB" w:rsidRPr="004A0262">
        <w:rPr>
          <w:b/>
          <w:sz w:val="28"/>
          <w:szCs w:val="28"/>
        </w:rPr>
        <w:t>hospodárenia za rok</w:t>
      </w:r>
      <w:r w:rsidR="00727D46" w:rsidRPr="004A0262">
        <w:rPr>
          <w:b/>
          <w:sz w:val="28"/>
          <w:szCs w:val="28"/>
        </w:rPr>
        <w:t xml:space="preserve"> </w:t>
      </w:r>
      <w:r w:rsidR="004E5841" w:rsidRPr="004A0262">
        <w:rPr>
          <w:b/>
          <w:sz w:val="28"/>
          <w:szCs w:val="28"/>
        </w:rPr>
        <w:t>202</w:t>
      </w:r>
      <w:r w:rsidR="00447C29">
        <w:rPr>
          <w:b/>
          <w:sz w:val="28"/>
          <w:szCs w:val="28"/>
        </w:rPr>
        <w:t>2</w:t>
      </w:r>
    </w:p>
    <w:tbl>
      <w:tblPr>
        <w:tblW w:w="9356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6"/>
      </w:tblGrid>
      <w:tr w:rsidR="00C63A59" w:rsidRPr="004A0262">
        <w:trPr>
          <w:trHeight w:val="300"/>
        </w:trPr>
        <w:tc>
          <w:tcPr>
            <w:tcW w:w="5670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4A0262" w:rsidRDefault="00C63A59" w:rsidP="00520498">
            <w:pPr>
              <w:jc w:val="center"/>
              <w:rPr>
                <w:rStyle w:val="Siln"/>
              </w:rPr>
            </w:pPr>
          </w:p>
          <w:p w:rsidR="00C63A59" w:rsidRPr="004A0262" w:rsidRDefault="001B619D" w:rsidP="00520498">
            <w:pPr>
              <w:jc w:val="center"/>
            </w:pPr>
            <w:r w:rsidRPr="004A0262">
              <w:rPr>
                <w:rStyle w:val="Siln"/>
              </w:rPr>
              <w:t>Hospodárenie mesta</w:t>
            </w:r>
          </w:p>
        </w:tc>
        <w:tc>
          <w:tcPr>
            <w:tcW w:w="3686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C63A59" w:rsidRPr="004A0262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C63A59" w:rsidRPr="004A0262" w:rsidRDefault="00C63A59" w:rsidP="00520498">
            <w:pPr>
              <w:tabs>
                <w:tab w:val="right" w:pos="8820"/>
              </w:tabs>
              <w:jc w:val="center"/>
              <w:rPr>
                <w:b/>
              </w:rPr>
            </w:pPr>
            <w:r w:rsidRPr="004A0262">
              <w:rPr>
                <w:b/>
              </w:rPr>
              <w:t>Skutočnosť k 31.12.</w:t>
            </w:r>
            <w:r w:rsidR="00A23118" w:rsidRPr="004A0262">
              <w:rPr>
                <w:b/>
              </w:rPr>
              <w:t>20</w:t>
            </w:r>
            <w:r w:rsidR="004E5841" w:rsidRPr="004A0262">
              <w:rPr>
                <w:b/>
              </w:rPr>
              <w:t>2</w:t>
            </w:r>
            <w:r w:rsidR="00447C29">
              <w:rPr>
                <w:b/>
              </w:rPr>
              <w:t>2</w:t>
            </w:r>
            <w:r w:rsidR="005D4E0A" w:rsidRPr="004A0262">
              <w:rPr>
                <w:b/>
              </w:rPr>
              <w:t xml:space="preserve"> v EUR</w:t>
            </w:r>
          </w:p>
          <w:p w:rsidR="00C63A59" w:rsidRPr="004A0262" w:rsidRDefault="00C63A59" w:rsidP="00520498">
            <w:pPr>
              <w:jc w:val="center"/>
            </w:pP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4A0262" w:rsidRDefault="00C63A59" w:rsidP="00520498"/>
        </w:tc>
        <w:tc>
          <w:tcPr>
            <w:tcW w:w="3686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C63A59" w:rsidRPr="004A0262" w:rsidRDefault="00C63A59" w:rsidP="00520498"/>
        </w:tc>
      </w:tr>
      <w:tr w:rsidR="00C63A59" w:rsidRPr="004A0262" w:rsidTr="008D4197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4A0262" w:rsidRDefault="00C63A59" w:rsidP="00520498">
            <w:r w:rsidRPr="004A0262">
              <w:rPr>
                <w:sz w:val="20"/>
                <w:szCs w:val="20"/>
              </w:rPr>
              <w:t>Bežné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4A0262" w:rsidRDefault="00447C29" w:rsidP="008B529E">
            <w:pPr>
              <w:jc w:val="center"/>
            </w:pPr>
            <w:r>
              <w:t>5 227 446,75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>z toho : bežné príjm</w:t>
            </w:r>
            <w:r w:rsidR="001B619D" w:rsidRPr="004A0262">
              <w:rPr>
                <w:sz w:val="20"/>
                <w:szCs w:val="20"/>
              </w:rPr>
              <w:t>y mesta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47C29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5 053 627,20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47C29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173 819,55</w:t>
            </w:r>
          </w:p>
        </w:tc>
      </w:tr>
      <w:tr w:rsidR="00C63A59" w:rsidRPr="004A0262" w:rsidTr="008D4197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4A0262" w:rsidRDefault="00C63A59" w:rsidP="00520498">
            <w:r w:rsidRPr="004A0262">
              <w:rPr>
                <w:sz w:val="20"/>
                <w:szCs w:val="20"/>
              </w:rPr>
              <w:t>Bežné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4A0262" w:rsidRDefault="00447C29" w:rsidP="00B97279">
            <w:pPr>
              <w:jc w:val="center"/>
            </w:pPr>
            <w:r>
              <w:t>5 053 008,41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1B619D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>z toho : bežné výdavky  mesta</w:t>
            </w:r>
            <w:r w:rsidR="00C63A59" w:rsidRPr="004A0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447C29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2 568 840,86</w:t>
            </w:r>
          </w:p>
        </w:tc>
      </w:tr>
      <w:tr w:rsidR="00A707E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FE5B53" w:rsidP="00A707E9">
            <w:pPr>
              <w:jc w:val="center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2 484 167,55</w:t>
            </w:r>
          </w:p>
        </w:tc>
      </w:tr>
      <w:tr w:rsidR="00C63A59" w:rsidRPr="004A0262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4A0262" w:rsidRDefault="00C63A59" w:rsidP="00520498">
            <w:pPr>
              <w:rPr>
                <w:b/>
              </w:rPr>
            </w:pPr>
            <w:r w:rsidRPr="004A0262">
              <w:rPr>
                <w:rStyle w:val="Zvraznenie"/>
                <w:b/>
                <w:bCs/>
                <w:sz w:val="20"/>
                <w:szCs w:val="20"/>
              </w:rPr>
              <w:t>Bežný rozpočet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63A59" w:rsidRPr="004A0262" w:rsidRDefault="00FE5B53" w:rsidP="00B97279">
            <w:pPr>
              <w:jc w:val="center"/>
              <w:rPr>
                <w:b/>
              </w:rPr>
            </w:pPr>
            <w:r>
              <w:rPr>
                <w:b/>
              </w:rPr>
              <w:t>174 438,34</w:t>
            </w:r>
          </w:p>
        </w:tc>
      </w:tr>
      <w:tr w:rsidR="00A707E9" w:rsidRPr="004A0262" w:rsidTr="008D4197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4A0262" w:rsidRDefault="00C63A59" w:rsidP="00520498">
            <w:r w:rsidRPr="004A0262"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4A0262" w:rsidRDefault="00FE5B53" w:rsidP="00A707E9">
            <w:pPr>
              <w:jc w:val="center"/>
            </w:pPr>
            <w:r>
              <w:t>786 467,61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>z to</w:t>
            </w:r>
            <w:r w:rsidR="001B619D" w:rsidRPr="004A0262">
              <w:rPr>
                <w:sz w:val="20"/>
                <w:szCs w:val="20"/>
              </w:rPr>
              <w:t>ho : kapitálové  príjmy mesta</w:t>
            </w:r>
            <w:r w:rsidRPr="004A0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FE5B53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786 467,61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B7507E" w:rsidP="00B97279">
            <w:pPr>
              <w:jc w:val="center"/>
              <w:rPr>
                <w:rStyle w:val="Zvraznenie"/>
                <w:sz w:val="20"/>
                <w:szCs w:val="20"/>
              </w:rPr>
            </w:pPr>
            <w:r w:rsidRPr="004A0262">
              <w:rPr>
                <w:rStyle w:val="Zvraznenie"/>
                <w:sz w:val="20"/>
                <w:szCs w:val="20"/>
              </w:rPr>
              <w:t>0</w:t>
            </w:r>
          </w:p>
        </w:tc>
      </w:tr>
      <w:tr w:rsidR="00C63A59" w:rsidRPr="004A0262" w:rsidTr="008D4197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4A0262" w:rsidRDefault="00C63A59" w:rsidP="00520498">
            <w:r w:rsidRPr="004A0262"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4A0262" w:rsidRDefault="00FE5B53" w:rsidP="00782DC3">
            <w:pPr>
              <w:jc w:val="center"/>
            </w:pPr>
            <w:r>
              <w:t>670 704,56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z </w:t>
            </w:r>
            <w:r w:rsidR="001B619D" w:rsidRPr="004A0262">
              <w:rPr>
                <w:sz w:val="20"/>
                <w:szCs w:val="20"/>
              </w:rPr>
              <w:t>toho : kapitálové  výdavky  mesta</w:t>
            </w:r>
            <w:r w:rsidRPr="004A02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FE5B53" w:rsidP="00782DC3">
            <w:pPr>
              <w:jc w:val="center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501 640,83</w:t>
            </w:r>
          </w:p>
        </w:tc>
      </w:tr>
      <w:tr w:rsidR="00C63A59" w:rsidRPr="004A0262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3A59" w:rsidRPr="004A0262" w:rsidRDefault="00C63A59" w:rsidP="00520498">
            <w:pPr>
              <w:rPr>
                <w:sz w:val="20"/>
                <w:szCs w:val="20"/>
              </w:rPr>
            </w:pPr>
            <w:r w:rsidRPr="004A0262"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63A59" w:rsidRPr="004A0262" w:rsidRDefault="00FE5B53" w:rsidP="00782DC3">
            <w:pPr>
              <w:jc w:val="center"/>
              <w:rPr>
                <w:rStyle w:val="Zvraznenie"/>
                <w:sz w:val="20"/>
                <w:szCs w:val="20"/>
              </w:rPr>
            </w:pPr>
            <w:r>
              <w:rPr>
                <w:rStyle w:val="Zvraznenie"/>
                <w:sz w:val="20"/>
                <w:szCs w:val="20"/>
              </w:rPr>
              <w:t>169 063,73</w:t>
            </w:r>
          </w:p>
        </w:tc>
      </w:tr>
      <w:tr w:rsidR="00A707E9" w:rsidRPr="006939EA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6939EA" w:rsidRDefault="00C63A59" w:rsidP="00520498">
            <w:pPr>
              <w:rPr>
                <w:b/>
                <w:i/>
                <w:sz w:val="20"/>
                <w:szCs w:val="20"/>
              </w:rPr>
            </w:pPr>
            <w:r w:rsidRPr="006939EA"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63A59" w:rsidRPr="006939EA" w:rsidRDefault="00FE5B53" w:rsidP="00FE5B53">
            <w:pPr>
              <w:ind w:left="720"/>
              <w:rPr>
                <w:b/>
              </w:rPr>
            </w:pPr>
            <w:r>
              <w:rPr>
                <w:b/>
              </w:rPr>
              <w:t xml:space="preserve">         115 763,05</w:t>
            </w:r>
          </w:p>
        </w:tc>
      </w:tr>
      <w:tr w:rsidR="00C63A59" w:rsidRPr="006939EA" w:rsidTr="008D4197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6939EA" w:rsidRDefault="00C63A59" w:rsidP="00520498">
            <w:r w:rsidRPr="006939EA">
              <w:rPr>
                <w:rStyle w:val="Zvraznenie"/>
                <w:b/>
                <w:b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947BC2" w:rsidRPr="006939EA" w:rsidRDefault="00FE5B53" w:rsidP="004A0262">
            <w:pPr>
              <w:jc w:val="center"/>
              <w:rPr>
                <w:b/>
              </w:rPr>
            </w:pPr>
            <w:r>
              <w:rPr>
                <w:b/>
              </w:rPr>
              <w:t>290 201,39</w:t>
            </w:r>
          </w:p>
        </w:tc>
      </w:tr>
      <w:tr w:rsidR="00322B86" w:rsidRPr="006939EA" w:rsidTr="00322B8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6939EA" w:rsidRDefault="00C63A59" w:rsidP="00520498">
            <w:r w:rsidRPr="006939EA"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6939EA" w:rsidRDefault="00FE5B53" w:rsidP="00782D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443 206,97</w:t>
            </w:r>
          </w:p>
        </w:tc>
      </w:tr>
      <w:tr w:rsidR="00322B86" w:rsidRPr="006939EA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22B86" w:rsidRPr="006939EA" w:rsidRDefault="00322B86" w:rsidP="00520498">
            <w:pPr>
              <w:rPr>
                <w:sz w:val="20"/>
                <w:szCs w:val="20"/>
              </w:rPr>
            </w:pPr>
            <w:r w:rsidRPr="006939EA">
              <w:rPr>
                <w:sz w:val="20"/>
                <w:szCs w:val="20"/>
              </w:rPr>
              <w:t>Z toho: finančné operácie príjmové mesto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22B86" w:rsidRPr="006939EA" w:rsidRDefault="00FE5B53" w:rsidP="00782D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443 206,97</w:t>
            </w:r>
          </w:p>
        </w:tc>
      </w:tr>
      <w:tr w:rsidR="00322B86" w:rsidRPr="006939EA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22B86" w:rsidRPr="006939EA" w:rsidRDefault="00322B86" w:rsidP="00520498">
            <w:pPr>
              <w:rPr>
                <w:sz w:val="20"/>
                <w:szCs w:val="20"/>
              </w:rPr>
            </w:pPr>
            <w:r w:rsidRPr="006939EA">
              <w:rPr>
                <w:sz w:val="20"/>
                <w:szCs w:val="20"/>
              </w:rPr>
              <w:t xml:space="preserve">             finančné operácie príjmové RO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322B86" w:rsidRPr="006939EA" w:rsidRDefault="00937EA6" w:rsidP="00322B86">
            <w:pPr>
              <w:jc w:val="center"/>
              <w:rPr>
                <w:i/>
                <w:sz w:val="20"/>
                <w:szCs w:val="20"/>
              </w:rPr>
            </w:pPr>
            <w:r w:rsidRPr="006939EA">
              <w:rPr>
                <w:i/>
                <w:sz w:val="20"/>
                <w:szCs w:val="20"/>
              </w:rPr>
              <w:t>0</w:t>
            </w:r>
          </w:p>
        </w:tc>
      </w:tr>
      <w:tr w:rsidR="00322B86" w:rsidRPr="006939EA" w:rsidTr="00322B86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C63A59" w:rsidRPr="006939EA" w:rsidRDefault="00C63A59" w:rsidP="00520498">
            <w:pPr>
              <w:rPr>
                <w:sz w:val="20"/>
                <w:szCs w:val="20"/>
              </w:rPr>
            </w:pPr>
            <w:r w:rsidRPr="006939EA"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C63A59" w:rsidRPr="006939EA" w:rsidRDefault="00FE5B53" w:rsidP="00782DC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332 268,21</w:t>
            </w:r>
          </w:p>
        </w:tc>
      </w:tr>
      <w:tr w:rsidR="00C63A59" w:rsidRPr="006939EA">
        <w:trPr>
          <w:trHeight w:val="285"/>
        </w:trPr>
        <w:tc>
          <w:tcPr>
            <w:tcW w:w="56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C63A59" w:rsidRPr="006939EA" w:rsidRDefault="00C63A59" w:rsidP="00520498">
            <w:r w:rsidRPr="006939EA">
              <w:rPr>
                <w:rStyle w:val="Zvraznenie"/>
                <w:b/>
                <w:bCs/>
                <w:sz w:val="20"/>
                <w:szCs w:val="20"/>
              </w:rPr>
              <w:t>Rozdiel finančných operácií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63A59" w:rsidRPr="006939EA" w:rsidRDefault="00FE5B53" w:rsidP="00782DC3">
            <w:pPr>
              <w:jc w:val="center"/>
              <w:rPr>
                <w:b/>
              </w:rPr>
            </w:pPr>
            <w:r>
              <w:rPr>
                <w:b/>
              </w:rPr>
              <w:t>110 938,76</w:t>
            </w:r>
          </w:p>
        </w:tc>
      </w:tr>
      <w:tr w:rsidR="00C63A59" w:rsidRPr="006939EA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</w:tcPr>
          <w:p w:rsidR="00C63A59" w:rsidRPr="006939EA" w:rsidRDefault="00C63A59" w:rsidP="00520498">
            <w:pPr>
              <w:ind w:left="-85"/>
              <w:rPr>
                <w:caps/>
              </w:rPr>
            </w:pPr>
            <w:r w:rsidRPr="006939EA">
              <w:rPr>
                <w:caps/>
                <w:sz w:val="20"/>
                <w:szCs w:val="20"/>
              </w:rPr>
              <w:lastRenderedPageBreak/>
              <w:t xml:space="preserve">Príjmy spolu  </w:t>
            </w:r>
          </w:p>
        </w:tc>
        <w:tc>
          <w:tcPr>
            <w:tcW w:w="3686" w:type="dxa"/>
            <w:shd w:val="clear" w:color="auto" w:fill="auto"/>
          </w:tcPr>
          <w:p w:rsidR="00C63A59" w:rsidRPr="006939EA" w:rsidRDefault="00FE5B53" w:rsidP="00782DC3">
            <w:pPr>
              <w:ind w:right="-108"/>
              <w:jc w:val="center"/>
              <w:rPr>
                <w:caps/>
              </w:rPr>
            </w:pPr>
            <w:r>
              <w:rPr>
                <w:caps/>
              </w:rPr>
              <w:t>6 457 121,33</w:t>
            </w:r>
          </w:p>
        </w:tc>
      </w:tr>
      <w:tr w:rsidR="00C63A59" w:rsidRPr="006939EA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70" w:type="dxa"/>
            <w:shd w:val="clear" w:color="auto" w:fill="auto"/>
          </w:tcPr>
          <w:p w:rsidR="00C63A59" w:rsidRPr="006939EA" w:rsidRDefault="00C63A59" w:rsidP="00520498">
            <w:pPr>
              <w:ind w:left="-85"/>
            </w:pPr>
            <w:r w:rsidRPr="006939EA">
              <w:rPr>
                <w:caps/>
                <w:sz w:val="20"/>
                <w:szCs w:val="20"/>
              </w:rPr>
              <w:t>VÝDAVKY</w:t>
            </w:r>
            <w:r w:rsidRPr="006939EA">
              <w:rPr>
                <w:sz w:val="20"/>
                <w:szCs w:val="20"/>
              </w:rPr>
              <w:t xml:space="preserve"> SPOLU</w:t>
            </w:r>
          </w:p>
        </w:tc>
        <w:tc>
          <w:tcPr>
            <w:tcW w:w="3686" w:type="dxa"/>
            <w:shd w:val="clear" w:color="auto" w:fill="auto"/>
          </w:tcPr>
          <w:p w:rsidR="00C63A59" w:rsidRPr="006939EA" w:rsidRDefault="00FE5B53" w:rsidP="00782DC3">
            <w:pPr>
              <w:ind w:right="-108"/>
              <w:jc w:val="center"/>
            </w:pPr>
            <w:r>
              <w:t>6 055,981,18</w:t>
            </w:r>
          </w:p>
        </w:tc>
      </w:tr>
      <w:tr w:rsidR="00C63A59" w:rsidRPr="006939EA" w:rsidTr="008D4197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shd w:val="clear" w:color="auto" w:fill="FFC000"/>
          </w:tcPr>
          <w:p w:rsidR="00C63A59" w:rsidRPr="006939EA" w:rsidRDefault="001B619D" w:rsidP="00520498">
            <w:pPr>
              <w:ind w:left="-85"/>
            </w:pPr>
            <w:r w:rsidRPr="006939EA">
              <w:rPr>
                <w:rStyle w:val="Zvraznenie"/>
                <w:b/>
                <w:bCs/>
                <w:sz w:val="20"/>
                <w:szCs w:val="20"/>
              </w:rPr>
              <w:t>Hospodárenie mesta</w:t>
            </w:r>
            <w:r w:rsidR="00FE5B53">
              <w:rPr>
                <w:rStyle w:val="Zvraznenie"/>
                <w:b/>
                <w:bCs/>
                <w:sz w:val="20"/>
                <w:szCs w:val="20"/>
              </w:rPr>
              <w:t xml:space="preserve"> účtovný prebytok/schodok</w:t>
            </w:r>
          </w:p>
        </w:tc>
        <w:tc>
          <w:tcPr>
            <w:tcW w:w="3686" w:type="dxa"/>
            <w:shd w:val="clear" w:color="auto" w:fill="FFC000"/>
          </w:tcPr>
          <w:p w:rsidR="00C63A59" w:rsidRPr="006939EA" w:rsidRDefault="00FE5B53" w:rsidP="00782DC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401 140,15</w:t>
            </w:r>
          </w:p>
        </w:tc>
      </w:tr>
      <w:tr w:rsidR="00256457" w:rsidRPr="00256457" w:rsidTr="004B6EC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4B6EC4" w:rsidRPr="00AD6BF1" w:rsidRDefault="004B6EC4" w:rsidP="004B6EC4">
            <w:pPr>
              <w:ind w:left="-85"/>
              <w:rPr>
                <w:rStyle w:val="Zvraznenie"/>
                <w:b/>
                <w:bCs/>
                <w:sz w:val="20"/>
                <w:szCs w:val="20"/>
              </w:rPr>
            </w:pPr>
            <w:r w:rsidRPr="00AD6BF1">
              <w:rPr>
                <w:rStyle w:val="Zvraznenie"/>
                <w:b/>
                <w:bCs/>
                <w:sz w:val="20"/>
                <w:szCs w:val="20"/>
              </w:rPr>
              <w:t>Vylúčenie z prebytku/Úprava schodku HČ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</w:tcPr>
          <w:p w:rsidR="004B6EC4" w:rsidRPr="00AD6BF1" w:rsidRDefault="006353C4" w:rsidP="004B6EC4">
            <w:pPr>
              <w:ind w:right="-108"/>
              <w:jc w:val="center"/>
              <w:rPr>
                <w:b/>
              </w:rPr>
            </w:pPr>
            <w:r w:rsidRPr="00AD6BF1">
              <w:rPr>
                <w:b/>
              </w:rPr>
              <w:t>-428 119,12</w:t>
            </w:r>
          </w:p>
        </w:tc>
      </w:tr>
      <w:tr w:rsidR="00256457" w:rsidRPr="00256457" w:rsidTr="004B6EC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4B6EC4" w:rsidRPr="00AD6BF1" w:rsidRDefault="004B6EC4" w:rsidP="004B6EC4">
            <w:pPr>
              <w:ind w:left="-85"/>
              <w:rPr>
                <w:rStyle w:val="Zvraznenie"/>
                <w:b/>
                <w:bCs/>
                <w:sz w:val="20"/>
                <w:szCs w:val="20"/>
              </w:rPr>
            </w:pPr>
            <w:r w:rsidRPr="00AD6BF1">
              <w:rPr>
                <w:rStyle w:val="Zvraznenie"/>
                <w:b/>
                <w:bCs/>
                <w:sz w:val="20"/>
                <w:szCs w:val="20"/>
              </w:rPr>
              <w:t>Vylúčenie z prebytku/Úprava schodku PČ</w:t>
            </w:r>
          </w:p>
          <w:p w:rsidR="004B6EC4" w:rsidRPr="00AD6BF1" w:rsidRDefault="004B6EC4" w:rsidP="004B6EC4">
            <w:pPr>
              <w:ind w:left="-85"/>
              <w:rPr>
                <w:rStyle w:val="Zvraznenie"/>
                <w:b/>
                <w:bCs/>
                <w:sz w:val="20"/>
                <w:szCs w:val="20"/>
              </w:rPr>
            </w:pPr>
            <w:r w:rsidRPr="00AD6BF1">
              <w:rPr>
                <w:rStyle w:val="Zvraznenie"/>
                <w:b/>
                <w:bCs/>
                <w:sz w:val="20"/>
                <w:szCs w:val="20"/>
              </w:rPr>
              <w:t>(doplnkový zdroj financovania HČ, zdroj financovania PČ)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</w:tcPr>
          <w:p w:rsidR="004B6EC4" w:rsidRPr="00AD6BF1" w:rsidRDefault="004B6EC4" w:rsidP="004B6EC4">
            <w:pPr>
              <w:ind w:right="-108"/>
              <w:jc w:val="center"/>
              <w:rPr>
                <w:b/>
              </w:rPr>
            </w:pPr>
            <w:r w:rsidRPr="00AD6BF1">
              <w:rPr>
                <w:b/>
              </w:rPr>
              <w:t>0,00</w:t>
            </w:r>
          </w:p>
        </w:tc>
      </w:tr>
      <w:tr w:rsidR="00256457" w:rsidRPr="00256457" w:rsidTr="004B6EC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:rsidR="004B6EC4" w:rsidRPr="00AD6BF1" w:rsidRDefault="004B6EC4" w:rsidP="004B6EC4">
            <w:pPr>
              <w:ind w:left="-85"/>
              <w:rPr>
                <w:rStyle w:val="Zvraznenie"/>
                <w:b/>
                <w:bCs/>
                <w:sz w:val="20"/>
                <w:szCs w:val="20"/>
              </w:rPr>
            </w:pPr>
            <w:r w:rsidRPr="00AD6BF1">
              <w:rPr>
                <w:rStyle w:val="Zvraznenie"/>
                <w:b/>
                <w:bCs/>
                <w:sz w:val="20"/>
                <w:szCs w:val="20"/>
              </w:rPr>
              <w:t xml:space="preserve">Úprava hospodárenia o nevyčerpaný úver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</w:tcPr>
          <w:p w:rsidR="004B6EC4" w:rsidRPr="00AD6BF1" w:rsidRDefault="004B6EC4" w:rsidP="004B6EC4">
            <w:pPr>
              <w:ind w:right="-108"/>
              <w:jc w:val="center"/>
              <w:rPr>
                <w:b/>
              </w:rPr>
            </w:pPr>
            <w:r w:rsidRPr="00AD6BF1">
              <w:rPr>
                <w:b/>
              </w:rPr>
              <w:t>0,00</w:t>
            </w:r>
          </w:p>
        </w:tc>
      </w:tr>
      <w:tr w:rsidR="00256457" w:rsidRPr="00256457" w:rsidTr="004B6EC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7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FC000"/>
          </w:tcPr>
          <w:p w:rsidR="004B6EC4" w:rsidRPr="00AD6BF1" w:rsidRDefault="004B6EC4" w:rsidP="006F4E33">
            <w:pPr>
              <w:ind w:left="-85"/>
              <w:rPr>
                <w:b/>
                <w:bCs/>
                <w:i/>
                <w:iCs/>
                <w:sz w:val="20"/>
                <w:szCs w:val="20"/>
              </w:rPr>
            </w:pPr>
            <w:r w:rsidRPr="00AD6BF1">
              <w:rPr>
                <w:rStyle w:val="Zvraznenie"/>
                <w:b/>
                <w:bCs/>
                <w:sz w:val="20"/>
                <w:szCs w:val="20"/>
              </w:rPr>
              <w:t>Upravené rozpočtové hospodárenie obce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C000"/>
          </w:tcPr>
          <w:p w:rsidR="006353C4" w:rsidRPr="00AD6BF1" w:rsidRDefault="006353C4" w:rsidP="006353C4">
            <w:pPr>
              <w:ind w:right="-108"/>
              <w:jc w:val="center"/>
              <w:rPr>
                <w:b/>
              </w:rPr>
            </w:pPr>
            <w:r w:rsidRPr="00AD6BF1">
              <w:rPr>
                <w:b/>
              </w:rPr>
              <w:t>-26 978,97</w:t>
            </w:r>
          </w:p>
        </w:tc>
      </w:tr>
    </w:tbl>
    <w:p w:rsidR="007C4D02" w:rsidRPr="00816FBD" w:rsidRDefault="007C4D02" w:rsidP="00AD5026">
      <w:pPr>
        <w:ind w:left="540"/>
        <w:rPr>
          <w:rFonts w:ascii="Arial" w:hAnsi="Arial" w:cs="Arial"/>
          <w:color w:val="FF0000"/>
          <w:sz w:val="22"/>
          <w:szCs w:val="22"/>
        </w:rPr>
      </w:pPr>
    </w:p>
    <w:p w:rsidR="008E0648" w:rsidRPr="00B81E54" w:rsidRDefault="001B619D" w:rsidP="004930D0">
      <w:pPr>
        <w:tabs>
          <w:tab w:val="right" w:pos="7740"/>
        </w:tabs>
        <w:jc w:val="both"/>
        <w:rPr>
          <w:b/>
        </w:rPr>
      </w:pPr>
      <w:r w:rsidRPr="00B81E54">
        <w:rPr>
          <w:b/>
        </w:rPr>
        <w:t>Hospodárenie mesta</w:t>
      </w:r>
      <w:r w:rsidR="008E0648" w:rsidRPr="00B81E54">
        <w:rPr>
          <w:b/>
        </w:rPr>
        <w:t>:</w:t>
      </w:r>
    </w:p>
    <w:p w:rsidR="008E0648" w:rsidRPr="00B81E54" w:rsidRDefault="008E0648" w:rsidP="004930D0">
      <w:pPr>
        <w:tabs>
          <w:tab w:val="right" w:pos="7740"/>
        </w:tabs>
        <w:jc w:val="both"/>
        <w:rPr>
          <w:b/>
        </w:rPr>
      </w:pPr>
    </w:p>
    <w:p w:rsidR="008C326D" w:rsidRPr="00B81E54" w:rsidRDefault="00BD2A14" w:rsidP="008C326D">
      <w:pPr>
        <w:tabs>
          <w:tab w:val="right" w:pos="7740"/>
        </w:tabs>
        <w:jc w:val="both"/>
      </w:pPr>
      <w:r w:rsidRPr="00B81E54">
        <w:rPr>
          <w:b/>
        </w:rPr>
        <w:t xml:space="preserve">Výsledkom </w:t>
      </w:r>
      <w:r w:rsidR="008E0648" w:rsidRPr="00B81E54">
        <w:rPr>
          <w:b/>
        </w:rPr>
        <w:t xml:space="preserve">bežného a kapitálového </w:t>
      </w:r>
      <w:r w:rsidRPr="00B81E54">
        <w:rPr>
          <w:b/>
        </w:rPr>
        <w:t xml:space="preserve">rozpočtu je </w:t>
      </w:r>
      <w:r w:rsidR="006F4E33">
        <w:rPr>
          <w:b/>
        </w:rPr>
        <w:t>prebytok v sume 290 201,39</w:t>
      </w:r>
      <w:r w:rsidR="00B81E54" w:rsidRPr="00B81E54">
        <w:rPr>
          <w:b/>
        </w:rPr>
        <w:t xml:space="preserve"> € </w:t>
      </w:r>
      <w:r w:rsidR="004930D0" w:rsidRPr="00B81E54">
        <w:t xml:space="preserve"> zistený podľa ustanovenia § 10 ods. 3 písm. a) a b) zákona č. 583/2004 </w:t>
      </w:r>
      <w:proofErr w:type="spellStart"/>
      <w:r w:rsidR="004930D0" w:rsidRPr="00B81E54">
        <w:t>Z.z</w:t>
      </w:r>
      <w:proofErr w:type="spellEnd"/>
      <w:r w:rsidR="004930D0" w:rsidRPr="00B81E54">
        <w:t>. o rozpočtových pravidlách územnej samosprávy a o zmene a doplnení niektorých zákonov v </w:t>
      </w:r>
      <w:proofErr w:type="spellStart"/>
      <w:r w:rsidR="004930D0" w:rsidRPr="00B81E54">
        <w:t>z.n.p</w:t>
      </w:r>
      <w:proofErr w:type="spellEnd"/>
      <w:r w:rsidR="004930D0" w:rsidRPr="00B81E54">
        <w:t>.</w:t>
      </w:r>
      <w:r w:rsidR="00526B6B" w:rsidRPr="00B81E54">
        <w:t>.</w:t>
      </w:r>
      <w:r w:rsidR="00272953" w:rsidRPr="00B81E54">
        <w:t xml:space="preserve"> </w:t>
      </w:r>
    </w:p>
    <w:p w:rsidR="00BD2A14" w:rsidRPr="00816FBD" w:rsidRDefault="00BD2A14" w:rsidP="008C326D">
      <w:pPr>
        <w:tabs>
          <w:tab w:val="right" w:pos="7740"/>
        </w:tabs>
        <w:jc w:val="both"/>
        <w:rPr>
          <w:color w:val="FF0000"/>
        </w:rPr>
      </w:pPr>
    </w:p>
    <w:p w:rsidR="00BD2A14" w:rsidRPr="00B81E54" w:rsidRDefault="00BD2A14" w:rsidP="008C326D">
      <w:pPr>
        <w:tabs>
          <w:tab w:val="right" w:pos="7740"/>
        </w:tabs>
        <w:jc w:val="both"/>
      </w:pPr>
      <w:r w:rsidRPr="00B81E54">
        <w:t>Výsledko</w:t>
      </w:r>
      <w:r w:rsidR="009E0AF8" w:rsidRPr="00B81E54">
        <w:t>m finančných operácií je prebytok</w:t>
      </w:r>
      <w:r w:rsidRPr="00B81E54">
        <w:t xml:space="preserve"> v sume </w:t>
      </w:r>
      <w:r w:rsidR="006F4E33">
        <w:rPr>
          <w:b/>
        </w:rPr>
        <w:t>110 938,76</w:t>
      </w:r>
      <w:r w:rsidRPr="00B81E54">
        <w:rPr>
          <w:b/>
        </w:rPr>
        <w:t xml:space="preserve"> €</w:t>
      </w:r>
      <w:r w:rsidRPr="00B81E54">
        <w:t xml:space="preserve">. </w:t>
      </w:r>
    </w:p>
    <w:p w:rsidR="008E0648" w:rsidRPr="00816FBD" w:rsidRDefault="008E0648" w:rsidP="008C326D">
      <w:pPr>
        <w:tabs>
          <w:tab w:val="right" w:pos="5580"/>
        </w:tabs>
        <w:jc w:val="both"/>
        <w:rPr>
          <w:color w:val="FF0000"/>
        </w:rPr>
      </w:pPr>
    </w:p>
    <w:p w:rsidR="00C64363" w:rsidRDefault="00C64363" w:rsidP="008C326D">
      <w:pPr>
        <w:tabs>
          <w:tab w:val="right" w:pos="5580"/>
        </w:tabs>
        <w:jc w:val="both"/>
        <w:rPr>
          <w:b/>
        </w:rPr>
      </w:pPr>
      <w:r w:rsidRPr="00B81E54">
        <w:rPr>
          <w:b/>
        </w:rPr>
        <w:t>Celkov</w:t>
      </w:r>
      <w:r w:rsidR="0074302D" w:rsidRPr="00B81E54">
        <w:rPr>
          <w:b/>
        </w:rPr>
        <w:t>ý</w:t>
      </w:r>
      <w:r w:rsidR="008D1A76" w:rsidRPr="00B81E54">
        <w:rPr>
          <w:b/>
        </w:rPr>
        <w:t xml:space="preserve"> prebytok rozpočtu </w:t>
      </w:r>
      <w:r w:rsidR="006F4E33">
        <w:rPr>
          <w:b/>
        </w:rPr>
        <w:t>za rok 2022</w:t>
      </w:r>
      <w:r w:rsidR="00D35024" w:rsidRPr="00B81E54">
        <w:rPr>
          <w:b/>
        </w:rPr>
        <w:t xml:space="preserve"> </w:t>
      </w:r>
      <w:r w:rsidR="00B81E54" w:rsidRPr="00B81E54">
        <w:rPr>
          <w:b/>
        </w:rPr>
        <w:t xml:space="preserve">je </w:t>
      </w:r>
      <w:r w:rsidR="006F4E33">
        <w:rPr>
          <w:b/>
        </w:rPr>
        <w:t>401 140,15</w:t>
      </w:r>
      <w:r w:rsidR="0074302D" w:rsidRPr="00B81E54">
        <w:rPr>
          <w:b/>
        </w:rPr>
        <w:t> </w:t>
      </w:r>
      <w:r w:rsidRPr="00B81E54">
        <w:rPr>
          <w:b/>
        </w:rPr>
        <w:t xml:space="preserve"> €</w:t>
      </w:r>
      <w:r w:rsidR="008D1A76" w:rsidRPr="00B81E54">
        <w:rPr>
          <w:b/>
        </w:rPr>
        <w:t>.</w:t>
      </w:r>
    </w:p>
    <w:p w:rsidR="007B5424" w:rsidRPr="00841B10" w:rsidRDefault="007B5424" w:rsidP="008C326D">
      <w:pPr>
        <w:tabs>
          <w:tab w:val="right" w:pos="5580"/>
        </w:tabs>
        <w:jc w:val="both"/>
      </w:pPr>
    </w:p>
    <w:p w:rsidR="006F4E33" w:rsidRDefault="006F4E33" w:rsidP="008D51C5">
      <w:pPr>
        <w:jc w:val="both"/>
        <w:rPr>
          <w:iCs/>
        </w:rPr>
      </w:pPr>
    </w:p>
    <w:p w:rsidR="006F4E33" w:rsidRPr="001C0930" w:rsidRDefault="006F4E33" w:rsidP="006F4E33">
      <w:pPr>
        <w:jc w:val="both"/>
        <w:rPr>
          <w:iCs/>
        </w:rPr>
      </w:pPr>
      <w:r w:rsidRPr="006A14DE">
        <w:rPr>
          <w:iCs/>
        </w:rPr>
        <w:t xml:space="preserve">     V zmysle ustanovenia § 16  odsek 6 zákona č.583/2004 </w:t>
      </w:r>
      <w:proofErr w:type="spellStart"/>
      <w:r w:rsidRPr="006A14DE">
        <w:rPr>
          <w:iCs/>
        </w:rPr>
        <w:t>Z.z</w:t>
      </w:r>
      <w:proofErr w:type="spellEnd"/>
      <w:r w:rsidRPr="006A14DE">
        <w:rPr>
          <w:iCs/>
        </w:rPr>
        <w:t xml:space="preserve">. o rozpočtových pravidlách územnej samosprávy a o zmene a doplnení niektorých zákonov v znení neskorších predpisov sa </w:t>
      </w:r>
      <w:r w:rsidRPr="001C0930">
        <w:rPr>
          <w:iCs/>
        </w:rPr>
        <w:t xml:space="preserve">na účely tvorby peňažných fondov pri usporiadaní prebytku rozpočtu obce podľa </w:t>
      </w:r>
      <w:r w:rsidRPr="001C0930">
        <w:t xml:space="preserve">§ 10 ods. 3 písm. a) a b)  citovaného zákona, </w:t>
      </w:r>
      <w:r w:rsidRPr="001C0930">
        <w:rPr>
          <w:iCs/>
        </w:rPr>
        <w:t xml:space="preserve">z tohto  </w:t>
      </w:r>
      <w:r w:rsidRPr="001C0930">
        <w:rPr>
          <w:b/>
          <w:iCs/>
        </w:rPr>
        <w:t>prebytku vylučujú :</w:t>
      </w:r>
      <w:r w:rsidRPr="001C0930">
        <w:rPr>
          <w:iCs/>
        </w:rPr>
        <w:t xml:space="preserve"> </w:t>
      </w:r>
    </w:p>
    <w:p w:rsidR="006F4E33" w:rsidRPr="001C0930" w:rsidRDefault="006F4E33" w:rsidP="001B0280">
      <w:pPr>
        <w:numPr>
          <w:ilvl w:val="0"/>
          <w:numId w:val="26"/>
        </w:numPr>
        <w:tabs>
          <w:tab w:val="right" w:pos="284"/>
        </w:tabs>
        <w:ind w:left="709" w:hanging="709"/>
        <w:jc w:val="both"/>
        <w:rPr>
          <w:iCs/>
        </w:rPr>
      </w:pPr>
      <w:r w:rsidRPr="001C0930">
        <w:rPr>
          <w:iCs/>
        </w:rPr>
        <w:t xml:space="preserve">nevyčerpané prostriedky </w:t>
      </w:r>
      <w:r w:rsidRPr="001C0930">
        <w:rPr>
          <w:b/>
          <w:iCs/>
        </w:rPr>
        <w:t>zo ŠR</w:t>
      </w:r>
      <w:r w:rsidRPr="001C0930">
        <w:rPr>
          <w:iCs/>
        </w:rPr>
        <w:t xml:space="preserve"> účelovo určené na </w:t>
      </w:r>
      <w:r w:rsidRPr="001C0930">
        <w:rPr>
          <w:b/>
          <w:iCs/>
        </w:rPr>
        <w:t xml:space="preserve">bežné výdavky </w:t>
      </w:r>
      <w:r w:rsidRPr="001C0930">
        <w:rPr>
          <w:iCs/>
        </w:rPr>
        <w:t>poskytnuté v predchádzajúcom  rozpo</w:t>
      </w:r>
      <w:r w:rsidR="00AA5A6A" w:rsidRPr="001C0930">
        <w:rPr>
          <w:iCs/>
        </w:rPr>
        <w:t xml:space="preserve">čtovom roku  v sume  32 914,74 </w:t>
      </w:r>
      <w:r w:rsidRPr="001C0930">
        <w:rPr>
          <w:iCs/>
        </w:rPr>
        <w:t xml:space="preserve">EUR, a to na : </w:t>
      </w:r>
    </w:p>
    <w:p w:rsidR="00AA5A6A" w:rsidRPr="001C0930" w:rsidRDefault="00AA5A6A" w:rsidP="001B0280">
      <w:pPr>
        <w:numPr>
          <w:ilvl w:val="0"/>
          <w:numId w:val="4"/>
        </w:numPr>
        <w:tabs>
          <w:tab w:val="clear" w:pos="720"/>
          <w:tab w:val="right" w:pos="284"/>
          <w:tab w:val="right" w:pos="567"/>
        </w:tabs>
        <w:ind w:hanging="709"/>
        <w:jc w:val="both"/>
        <w:rPr>
          <w:iCs/>
        </w:rPr>
      </w:pPr>
      <w:r w:rsidRPr="001C0930">
        <w:rPr>
          <w:iCs/>
        </w:rPr>
        <w:t>ZŠ Školská 3, Spišské Podhradie – dopravné, prenesené kompetencie, ... ....... 18 690,93 €</w:t>
      </w:r>
    </w:p>
    <w:p w:rsidR="00AA5A6A" w:rsidRPr="001C0930" w:rsidRDefault="00AA5A6A" w:rsidP="001B0280">
      <w:pPr>
        <w:numPr>
          <w:ilvl w:val="0"/>
          <w:numId w:val="4"/>
        </w:numPr>
        <w:tabs>
          <w:tab w:val="clear" w:pos="720"/>
          <w:tab w:val="right" w:pos="284"/>
          <w:tab w:val="right" w:pos="567"/>
        </w:tabs>
        <w:ind w:hanging="709"/>
        <w:jc w:val="both"/>
        <w:rPr>
          <w:iCs/>
        </w:rPr>
      </w:pPr>
      <w:r w:rsidRPr="001C0930">
        <w:rPr>
          <w:iCs/>
        </w:rPr>
        <w:t xml:space="preserve">ZŠ </w:t>
      </w:r>
      <w:proofErr w:type="spellStart"/>
      <w:r w:rsidRPr="001C0930">
        <w:rPr>
          <w:iCs/>
        </w:rPr>
        <w:t>Palešovo</w:t>
      </w:r>
      <w:proofErr w:type="spellEnd"/>
      <w:r w:rsidRPr="001C0930">
        <w:rPr>
          <w:iCs/>
        </w:rPr>
        <w:t xml:space="preserve"> nám. 9, Spišské Podhradie – dopravné, prenesené kompetencie,... 7 493,55 € </w:t>
      </w:r>
    </w:p>
    <w:p w:rsidR="00AA5A6A" w:rsidRPr="001C0930" w:rsidRDefault="00AA5A6A" w:rsidP="001B0280">
      <w:pPr>
        <w:numPr>
          <w:ilvl w:val="0"/>
          <w:numId w:val="4"/>
        </w:numPr>
        <w:tabs>
          <w:tab w:val="clear" w:pos="720"/>
          <w:tab w:val="right" w:pos="284"/>
          <w:tab w:val="right" w:pos="567"/>
        </w:tabs>
        <w:ind w:hanging="709"/>
        <w:jc w:val="both"/>
        <w:rPr>
          <w:iCs/>
        </w:rPr>
      </w:pPr>
      <w:r w:rsidRPr="001C0930">
        <w:rPr>
          <w:iCs/>
        </w:rPr>
        <w:t>Nevyčerpaná dotácia TSP z roku 2022 ................................................................1 341,98 €</w:t>
      </w:r>
    </w:p>
    <w:p w:rsidR="00AA5A6A" w:rsidRPr="001C0930" w:rsidRDefault="00AA5A6A" w:rsidP="001B0280">
      <w:pPr>
        <w:numPr>
          <w:ilvl w:val="0"/>
          <w:numId w:val="4"/>
        </w:numPr>
        <w:tabs>
          <w:tab w:val="clear" w:pos="720"/>
          <w:tab w:val="right" w:pos="284"/>
          <w:tab w:val="right" w:pos="567"/>
        </w:tabs>
        <w:ind w:hanging="709"/>
        <w:jc w:val="both"/>
        <w:rPr>
          <w:iCs/>
        </w:rPr>
      </w:pPr>
      <w:r w:rsidRPr="001C0930">
        <w:rPr>
          <w:iCs/>
        </w:rPr>
        <w:t>Nevyčerpaná dotácia na odídencov – Ukrajinci...................................................2 690,00 €</w:t>
      </w:r>
    </w:p>
    <w:p w:rsidR="00AA5A6A" w:rsidRPr="001C0930" w:rsidRDefault="00AA5A6A" w:rsidP="001B0280">
      <w:pPr>
        <w:numPr>
          <w:ilvl w:val="0"/>
          <w:numId w:val="4"/>
        </w:numPr>
        <w:tabs>
          <w:tab w:val="clear" w:pos="720"/>
          <w:tab w:val="right" w:pos="284"/>
          <w:tab w:val="right" w:pos="567"/>
        </w:tabs>
        <w:ind w:hanging="709"/>
        <w:jc w:val="both"/>
        <w:rPr>
          <w:iCs/>
        </w:rPr>
      </w:pPr>
      <w:r w:rsidRPr="001C0930">
        <w:rPr>
          <w:iCs/>
        </w:rPr>
        <w:t>Nevyčerpaná dotácia – Referendum 2023............................................................2 698,28 €</w:t>
      </w:r>
    </w:p>
    <w:p w:rsidR="00AA5A6A" w:rsidRPr="001C0930" w:rsidRDefault="00AA5A6A" w:rsidP="001B0280">
      <w:pPr>
        <w:tabs>
          <w:tab w:val="right" w:pos="284"/>
        </w:tabs>
        <w:ind w:left="709" w:hanging="709"/>
        <w:jc w:val="both"/>
        <w:rPr>
          <w:iCs/>
        </w:rPr>
      </w:pPr>
    </w:p>
    <w:p w:rsidR="006F4E33" w:rsidRPr="001C0930" w:rsidRDefault="006F4E33" w:rsidP="001B0280">
      <w:pPr>
        <w:numPr>
          <w:ilvl w:val="0"/>
          <w:numId w:val="26"/>
        </w:numPr>
        <w:tabs>
          <w:tab w:val="right" w:pos="284"/>
        </w:tabs>
        <w:ind w:left="709" w:hanging="709"/>
        <w:jc w:val="both"/>
        <w:rPr>
          <w:iCs/>
        </w:rPr>
      </w:pPr>
      <w:r w:rsidRPr="001C0930">
        <w:rPr>
          <w:iCs/>
        </w:rPr>
        <w:t xml:space="preserve">nevyčerpané prostriedky </w:t>
      </w:r>
      <w:r w:rsidRPr="001C0930">
        <w:rPr>
          <w:b/>
          <w:iCs/>
        </w:rPr>
        <w:t>zo ŠR</w:t>
      </w:r>
      <w:r w:rsidRPr="001C0930">
        <w:rPr>
          <w:iCs/>
        </w:rPr>
        <w:t xml:space="preserve"> účelovo určené na </w:t>
      </w:r>
      <w:r w:rsidRPr="001C0930">
        <w:rPr>
          <w:b/>
          <w:iCs/>
        </w:rPr>
        <w:t>kapitálové  výdavky</w:t>
      </w:r>
      <w:r w:rsidRPr="001C0930">
        <w:rPr>
          <w:iCs/>
        </w:rPr>
        <w:t xml:space="preserve">  poskytnuté v predchádzajúcom rozpočtovom roku  v sume </w:t>
      </w:r>
      <w:r w:rsidR="00AA5A6A" w:rsidRPr="001C0930">
        <w:rPr>
          <w:iCs/>
        </w:rPr>
        <w:t>360 682,14</w:t>
      </w:r>
      <w:r w:rsidRPr="001C0930">
        <w:rPr>
          <w:iCs/>
        </w:rPr>
        <w:t xml:space="preserve"> EUR, a to na :</w:t>
      </w:r>
    </w:p>
    <w:p w:rsidR="006F4E33" w:rsidRPr="001C0930" w:rsidRDefault="00AA5A6A" w:rsidP="001B0280">
      <w:pPr>
        <w:numPr>
          <w:ilvl w:val="0"/>
          <w:numId w:val="4"/>
        </w:numPr>
        <w:tabs>
          <w:tab w:val="clear" w:pos="720"/>
          <w:tab w:val="right" w:pos="284"/>
        </w:tabs>
        <w:ind w:left="714" w:hanging="709"/>
        <w:jc w:val="both"/>
        <w:rPr>
          <w:iCs/>
        </w:rPr>
      </w:pPr>
      <w:r w:rsidRPr="001C0930">
        <w:rPr>
          <w:iCs/>
        </w:rPr>
        <w:t xml:space="preserve">komunikácie </w:t>
      </w:r>
      <w:r w:rsidR="002A6DFC" w:rsidRPr="001C0930">
        <w:rPr>
          <w:iCs/>
        </w:rPr>
        <w:t>Sv. Martin  ................................................................................323 782,14 €</w:t>
      </w:r>
    </w:p>
    <w:p w:rsidR="002A6DFC" w:rsidRPr="002A6DFC" w:rsidRDefault="002A6DFC" w:rsidP="001B0280">
      <w:pPr>
        <w:numPr>
          <w:ilvl w:val="0"/>
          <w:numId w:val="4"/>
        </w:numPr>
        <w:tabs>
          <w:tab w:val="clear" w:pos="720"/>
          <w:tab w:val="right" w:pos="284"/>
        </w:tabs>
        <w:ind w:left="714" w:hanging="709"/>
        <w:jc w:val="both"/>
        <w:rPr>
          <w:iCs/>
        </w:rPr>
      </w:pPr>
      <w:r>
        <w:rPr>
          <w:iCs/>
        </w:rPr>
        <w:t>ekologické ihrisko Školská ulica......................................................................36 900,00 €</w:t>
      </w:r>
    </w:p>
    <w:p w:rsidR="006F4E33" w:rsidRDefault="006F4E33" w:rsidP="001B0280">
      <w:pPr>
        <w:tabs>
          <w:tab w:val="right" w:pos="284"/>
        </w:tabs>
        <w:ind w:hanging="709"/>
        <w:jc w:val="both"/>
        <w:rPr>
          <w:iCs/>
        </w:rPr>
      </w:pPr>
    </w:p>
    <w:p w:rsidR="006F4E33" w:rsidRDefault="006F4E33" w:rsidP="001B0280">
      <w:pPr>
        <w:tabs>
          <w:tab w:val="right" w:pos="284"/>
        </w:tabs>
        <w:ind w:hanging="709"/>
        <w:jc w:val="both"/>
        <w:rPr>
          <w:iCs/>
        </w:rPr>
      </w:pPr>
    </w:p>
    <w:p w:rsidR="00811B2D" w:rsidRDefault="00811B2D" w:rsidP="001B0280">
      <w:pPr>
        <w:numPr>
          <w:ilvl w:val="0"/>
          <w:numId w:val="4"/>
        </w:numPr>
        <w:tabs>
          <w:tab w:val="clear" w:pos="720"/>
          <w:tab w:val="right" w:pos="284"/>
          <w:tab w:val="right" w:pos="567"/>
        </w:tabs>
        <w:ind w:hanging="709"/>
        <w:jc w:val="both"/>
        <w:rPr>
          <w:iCs/>
        </w:rPr>
      </w:pPr>
      <w:r w:rsidRPr="007B5424">
        <w:rPr>
          <w:iCs/>
        </w:rPr>
        <w:t>nevyčerpané finančné prostriedky účelovo určené na starostli</w:t>
      </w:r>
      <w:r w:rsidR="006353C4">
        <w:rPr>
          <w:iCs/>
        </w:rPr>
        <w:t>vosť o dreviny v sume  34 522,24</w:t>
      </w:r>
      <w:r w:rsidRPr="007B5424">
        <w:rPr>
          <w:iCs/>
        </w:rPr>
        <w:t xml:space="preserve"> € </w:t>
      </w:r>
    </w:p>
    <w:p w:rsidR="006F4E33" w:rsidRDefault="006F4E33" w:rsidP="008D51C5">
      <w:pPr>
        <w:jc w:val="both"/>
        <w:rPr>
          <w:iCs/>
        </w:rPr>
      </w:pPr>
    </w:p>
    <w:p w:rsidR="006F4E33" w:rsidRPr="00505D86" w:rsidRDefault="006353C4" w:rsidP="008D51C5">
      <w:pPr>
        <w:jc w:val="both"/>
        <w:rPr>
          <w:b/>
          <w:iCs/>
        </w:rPr>
      </w:pPr>
      <w:r w:rsidRPr="00505D86">
        <w:rPr>
          <w:b/>
          <w:iCs/>
        </w:rPr>
        <w:t>Upravené hospodárenie mesta za rok 2023 je schodok 26 978,97 €</w:t>
      </w:r>
    </w:p>
    <w:p w:rsidR="00841B10" w:rsidRPr="007B5424" w:rsidRDefault="00841B10" w:rsidP="00841B10">
      <w:pPr>
        <w:tabs>
          <w:tab w:val="right" w:pos="567"/>
        </w:tabs>
        <w:jc w:val="both"/>
        <w:rPr>
          <w:iCs/>
        </w:rPr>
      </w:pPr>
    </w:p>
    <w:p w:rsidR="00841B10" w:rsidRPr="00840300" w:rsidRDefault="00841B10" w:rsidP="006353C4">
      <w:pPr>
        <w:pStyle w:val="Normlnywebov"/>
        <w:shd w:val="clear" w:color="auto" w:fill="FFFFFF"/>
        <w:spacing w:before="0" w:beforeAutospacing="0"/>
        <w:rPr>
          <w:color w:val="FF0000"/>
        </w:rPr>
      </w:pPr>
      <w:r w:rsidRPr="006353C4">
        <w:t xml:space="preserve">Podľa § 15 ods. 1 písm. c) zákona č. 583/2004 </w:t>
      </w:r>
      <w:proofErr w:type="spellStart"/>
      <w:r w:rsidRPr="006353C4">
        <w:t>Z.z</w:t>
      </w:r>
      <w:proofErr w:type="spellEnd"/>
      <w:r w:rsidRPr="006353C4">
        <w:t xml:space="preserve">. o rozpočtových pravidlách územnej samosprávy a o zmene a doplnení niektorých zákonov v znení neskorších predpisov </w:t>
      </w:r>
      <w:r w:rsidR="006353C4" w:rsidRPr="006353C4">
        <w:t>ne</w:t>
      </w:r>
      <w:r w:rsidRPr="006353C4">
        <w:t xml:space="preserve">navrhujeme </w:t>
      </w:r>
      <w:r w:rsidR="006353C4" w:rsidRPr="006353C4">
        <w:t>t</w:t>
      </w:r>
      <w:r w:rsidRPr="006353C4">
        <w:t>vorbu rezervného fondu.</w:t>
      </w:r>
      <w:r w:rsidRPr="006353C4">
        <w:br/>
      </w:r>
      <w:r w:rsidRPr="00840300">
        <w:rPr>
          <w:color w:val="FF0000"/>
        </w:rPr>
        <w:br/>
      </w:r>
    </w:p>
    <w:p w:rsidR="008079B1" w:rsidRPr="00816FBD" w:rsidRDefault="008079B1" w:rsidP="004A65AF">
      <w:pPr>
        <w:tabs>
          <w:tab w:val="right" w:pos="709"/>
        </w:tabs>
        <w:ind w:left="284"/>
        <w:jc w:val="both"/>
        <w:rPr>
          <w:iCs/>
          <w:color w:val="FF0000"/>
        </w:rPr>
      </w:pPr>
    </w:p>
    <w:p w:rsidR="00727D46" w:rsidRPr="00635270" w:rsidRDefault="004B7E86" w:rsidP="00E00030">
      <w:pPr>
        <w:jc w:val="both"/>
        <w:rPr>
          <w:b/>
          <w:sz w:val="28"/>
          <w:szCs w:val="28"/>
        </w:rPr>
      </w:pPr>
      <w:r w:rsidRPr="00635270">
        <w:rPr>
          <w:b/>
          <w:sz w:val="28"/>
          <w:szCs w:val="28"/>
        </w:rPr>
        <w:lastRenderedPageBreak/>
        <w:t>5</w:t>
      </w:r>
      <w:r w:rsidR="00BC5667" w:rsidRPr="00635270">
        <w:rPr>
          <w:b/>
          <w:sz w:val="28"/>
          <w:szCs w:val="28"/>
        </w:rPr>
        <w:t xml:space="preserve">. </w:t>
      </w:r>
      <w:r w:rsidR="00727D46" w:rsidRPr="00635270">
        <w:rPr>
          <w:b/>
          <w:sz w:val="28"/>
          <w:szCs w:val="28"/>
        </w:rPr>
        <w:t>Tvorba a použit</w:t>
      </w:r>
      <w:r w:rsidR="007F5FFF" w:rsidRPr="00635270">
        <w:rPr>
          <w:b/>
          <w:sz w:val="28"/>
          <w:szCs w:val="28"/>
        </w:rPr>
        <w:t xml:space="preserve">ie prostriedkov </w:t>
      </w:r>
      <w:r w:rsidR="000520D1" w:rsidRPr="00635270">
        <w:rPr>
          <w:b/>
          <w:sz w:val="28"/>
          <w:szCs w:val="28"/>
        </w:rPr>
        <w:t xml:space="preserve">peňažných fondov (rezervného fondu) </w:t>
      </w:r>
      <w:r w:rsidR="007F5FFF" w:rsidRPr="00635270">
        <w:rPr>
          <w:b/>
          <w:sz w:val="28"/>
          <w:szCs w:val="28"/>
        </w:rPr>
        <w:t>a sociálneho fondu</w:t>
      </w:r>
    </w:p>
    <w:p w:rsidR="000520D1" w:rsidRPr="00635270" w:rsidRDefault="000520D1" w:rsidP="00E00030">
      <w:pPr>
        <w:jc w:val="both"/>
      </w:pPr>
    </w:p>
    <w:p w:rsidR="007165A1" w:rsidRPr="00635270" w:rsidRDefault="00A265B2" w:rsidP="00E00030">
      <w:pPr>
        <w:jc w:val="both"/>
        <w:rPr>
          <w:b/>
        </w:rPr>
      </w:pPr>
      <w:r w:rsidRPr="00635270">
        <w:rPr>
          <w:b/>
        </w:rPr>
        <w:t>Rezervný fond</w:t>
      </w:r>
    </w:p>
    <w:p w:rsidR="001E3B1E" w:rsidRPr="00635270" w:rsidRDefault="001B619D" w:rsidP="00E00030">
      <w:pPr>
        <w:jc w:val="both"/>
      </w:pPr>
      <w:r w:rsidRPr="00635270">
        <w:t>Mesto</w:t>
      </w:r>
      <w:r w:rsidR="00A265B2" w:rsidRPr="00635270">
        <w:t xml:space="preserve"> vytvára rezervný fond </w:t>
      </w:r>
      <w:r w:rsidR="00AC7E24" w:rsidRPr="00635270">
        <w:t>v</w:t>
      </w:r>
      <w:r w:rsidR="00394265" w:rsidRPr="00635270">
        <w:t xml:space="preserve"> zmysle </w:t>
      </w:r>
      <w:r w:rsidR="000520D1" w:rsidRPr="00635270">
        <w:t xml:space="preserve">ustanovenia § 15 </w:t>
      </w:r>
      <w:r w:rsidR="00394265" w:rsidRPr="00635270">
        <w:t xml:space="preserve">zákona č.583/2004 </w:t>
      </w:r>
      <w:proofErr w:type="spellStart"/>
      <w:r w:rsidR="000520D1" w:rsidRPr="00635270">
        <w:t>Z.z</w:t>
      </w:r>
      <w:proofErr w:type="spellEnd"/>
      <w:r w:rsidR="000520D1" w:rsidRPr="00635270">
        <w:t>. v </w:t>
      </w:r>
      <w:proofErr w:type="spellStart"/>
      <w:r w:rsidR="000520D1" w:rsidRPr="00635270">
        <w:t>z.n.p</w:t>
      </w:r>
      <w:proofErr w:type="spellEnd"/>
      <w:r w:rsidR="000520D1" w:rsidRPr="00635270">
        <w:t>.</w:t>
      </w:r>
      <w:r w:rsidR="00394265" w:rsidRPr="00635270">
        <w:t>.</w:t>
      </w:r>
      <w:r w:rsidR="00A265B2" w:rsidRPr="00635270">
        <w:t xml:space="preserve"> O použití r</w:t>
      </w:r>
      <w:r w:rsidR="000129E0" w:rsidRPr="00635270">
        <w:t>ezervného fondu rozhoduje mestské</w:t>
      </w:r>
      <w:r w:rsidR="00A265B2" w:rsidRPr="00635270">
        <w:t xml:space="preserve"> zastupiteľstvo</w:t>
      </w:r>
    </w:p>
    <w:p w:rsidR="001E3B1E" w:rsidRPr="00635270" w:rsidRDefault="001E3B1E" w:rsidP="00E00030">
      <w:pPr>
        <w:jc w:val="both"/>
      </w:pPr>
    </w:p>
    <w:p w:rsidR="001E3B1E" w:rsidRPr="00635270" w:rsidRDefault="00635270" w:rsidP="00E00030">
      <w:pPr>
        <w:jc w:val="both"/>
        <w:rPr>
          <w:b/>
          <w:i/>
        </w:rPr>
      </w:pPr>
      <w:r w:rsidRPr="00635270">
        <w:rPr>
          <w:b/>
        </w:rPr>
        <w:t>V roku 202</w:t>
      </w:r>
      <w:r w:rsidR="001C0930">
        <w:rPr>
          <w:b/>
        </w:rPr>
        <w:t>2</w:t>
      </w:r>
      <w:r w:rsidRPr="00635270">
        <w:rPr>
          <w:b/>
        </w:rPr>
        <w:t xml:space="preserve"> mesto tvorilo rezervný fond vo výške </w:t>
      </w:r>
      <w:r w:rsidR="001C0930">
        <w:rPr>
          <w:b/>
        </w:rPr>
        <w:t>3 525,06</w:t>
      </w:r>
      <w:r w:rsidRPr="00635270">
        <w:rPr>
          <w:b/>
        </w:rPr>
        <w:t xml:space="preserve"> €</w:t>
      </w:r>
    </w:p>
    <w:p w:rsidR="00A265B2" w:rsidRPr="00635270" w:rsidRDefault="00A265B2" w:rsidP="00A265B2">
      <w:pPr>
        <w:tabs>
          <w:tab w:val="right" w:pos="7560"/>
        </w:tabs>
      </w:pPr>
      <w:r w:rsidRPr="00635270">
        <w:tab/>
      </w:r>
      <w:r w:rsidRPr="00635270">
        <w:tab/>
      </w:r>
      <w:r w:rsidRPr="00635270"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635270" w:rsidRPr="00635270">
        <w:tc>
          <w:tcPr>
            <w:tcW w:w="5103" w:type="dxa"/>
            <w:shd w:val="clear" w:color="auto" w:fill="D9D9D9"/>
          </w:tcPr>
          <w:p w:rsidR="004E1E89" w:rsidRPr="00635270" w:rsidRDefault="004E1E89" w:rsidP="00A834E2">
            <w:pPr>
              <w:rPr>
                <w:b/>
              </w:rPr>
            </w:pPr>
            <w:r w:rsidRPr="00635270">
              <w:rPr>
                <w:b/>
              </w:rPr>
              <w:t>Fond rezervný</w:t>
            </w:r>
          </w:p>
        </w:tc>
        <w:tc>
          <w:tcPr>
            <w:tcW w:w="4253" w:type="dxa"/>
            <w:shd w:val="clear" w:color="auto" w:fill="D9D9D9"/>
          </w:tcPr>
          <w:p w:rsidR="002C6FE0" w:rsidRPr="00635270" w:rsidRDefault="00062915" w:rsidP="00A834E2">
            <w:pPr>
              <w:jc w:val="center"/>
              <w:rPr>
                <w:b/>
              </w:rPr>
            </w:pPr>
            <w:r w:rsidRPr="00635270">
              <w:rPr>
                <w:b/>
              </w:rPr>
              <w:t>Suma v</w:t>
            </w:r>
            <w:r w:rsidR="00DC49DA" w:rsidRPr="00635270">
              <w:rPr>
                <w:b/>
              </w:rPr>
              <w:t> </w:t>
            </w:r>
            <w:r w:rsidRPr="00635270">
              <w:rPr>
                <w:b/>
              </w:rPr>
              <w:t>EUR</w:t>
            </w:r>
          </w:p>
        </w:tc>
      </w:tr>
      <w:tr w:rsidR="00635270" w:rsidRPr="00635270">
        <w:tc>
          <w:tcPr>
            <w:tcW w:w="5103" w:type="dxa"/>
          </w:tcPr>
          <w:p w:rsidR="004E1E89" w:rsidRPr="00635270" w:rsidRDefault="004E1E89" w:rsidP="00D91C46">
            <w:r w:rsidRPr="00635270">
              <w:t>ZS k 1.1.</w:t>
            </w:r>
            <w:r w:rsidR="007B2F48" w:rsidRPr="00635270">
              <w:t>202</w:t>
            </w:r>
            <w:r w:rsidR="001C0930">
              <w:t>2</w:t>
            </w:r>
          </w:p>
        </w:tc>
        <w:tc>
          <w:tcPr>
            <w:tcW w:w="4253" w:type="dxa"/>
          </w:tcPr>
          <w:p w:rsidR="004E1E89" w:rsidRPr="00635270" w:rsidRDefault="001C0930" w:rsidP="00A834E2">
            <w:pPr>
              <w:jc w:val="center"/>
            </w:pPr>
            <w:r>
              <w:t>4 818,99</w:t>
            </w:r>
            <w:r w:rsidR="004E1E89" w:rsidRPr="00635270">
              <w:t xml:space="preserve">     </w:t>
            </w:r>
          </w:p>
        </w:tc>
      </w:tr>
      <w:tr w:rsidR="00635270" w:rsidRPr="00635270">
        <w:tc>
          <w:tcPr>
            <w:tcW w:w="5103" w:type="dxa"/>
          </w:tcPr>
          <w:p w:rsidR="0098641A" w:rsidRPr="00635270" w:rsidRDefault="004E1E89" w:rsidP="0098641A">
            <w:r w:rsidRPr="00635270">
              <w:t xml:space="preserve">Prírastky - z prebytku </w:t>
            </w:r>
            <w:r w:rsidR="0098641A" w:rsidRPr="00635270">
              <w:t xml:space="preserve">rozpočtu za uplynulý </w:t>
            </w:r>
          </w:p>
          <w:p w:rsidR="004E1E89" w:rsidRPr="00635270" w:rsidRDefault="0098641A" w:rsidP="0098641A">
            <w:r w:rsidRPr="00635270">
              <w:t xml:space="preserve">                  rozpočtový rok </w:t>
            </w:r>
          </w:p>
        </w:tc>
        <w:tc>
          <w:tcPr>
            <w:tcW w:w="4253" w:type="dxa"/>
          </w:tcPr>
          <w:p w:rsidR="00635270" w:rsidRPr="00635270" w:rsidRDefault="001C0930" w:rsidP="00635270">
            <w:pPr>
              <w:jc w:val="center"/>
            </w:pPr>
            <w:r>
              <w:t>3 525,06</w:t>
            </w:r>
          </w:p>
        </w:tc>
      </w:tr>
      <w:tr w:rsidR="00635270" w:rsidRPr="00635270">
        <w:tc>
          <w:tcPr>
            <w:tcW w:w="5103" w:type="dxa"/>
          </w:tcPr>
          <w:p w:rsidR="00340DC3" w:rsidRPr="00635270" w:rsidRDefault="00340DC3" w:rsidP="00340DC3">
            <w:r w:rsidRPr="00635270">
              <w:t xml:space="preserve">                - z rozdielu medzi výnosmi a nákladmi </w:t>
            </w:r>
          </w:p>
          <w:p w:rsidR="00340DC3" w:rsidRPr="00635270" w:rsidRDefault="00340DC3" w:rsidP="00340DC3">
            <w:r w:rsidRPr="00635270">
              <w:t xml:space="preserve">                  z podnikateľskej činnosti</w:t>
            </w:r>
            <w:r w:rsidR="0098641A" w:rsidRPr="00635270">
              <w:t xml:space="preserve"> po zdanení </w:t>
            </w:r>
          </w:p>
        </w:tc>
        <w:tc>
          <w:tcPr>
            <w:tcW w:w="4253" w:type="dxa"/>
          </w:tcPr>
          <w:p w:rsidR="00340DC3" w:rsidRPr="00635270" w:rsidRDefault="002342F0" w:rsidP="00A834E2">
            <w:pPr>
              <w:jc w:val="center"/>
            </w:pPr>
            <w:r w:rsidRPr="00635270">
              <w:t>0</w:t>
            </w:r>
          </w:p>
        </w:tc>
      </w:tr>
      <w:tr w:rsidR="00635270" w:rsidRPr="00635270">
        <w:tc>
          <w:tcPr>
            <w:tcW w:w="5103" w:type="dxa"/>
          </w:tcPr>
          <w:p w:rsidR="0098641A" w:rsidRPr="00635270" w:rsidRDefault="0098641A" w:rsidP="00340DC3">
            <w:r w:rsidRPr="00635270">
              <w:t xml:space="preserve">                - z finančných operácií</w:t>
            </w:r>
          </w:p>
        </w:tc>
        <w:tc>
          <w:tcPr>
            <w:tcW w:w="4253" w:type="dxa"/>
          </w:tcPr>
          <w:p w:rsidR="0098641A" w:rsidRPr="00635270" w:rsidRDefault="002342F0" w:rsidP="00A834E2">
            <w:pPr>
              <w:jc w:val="center"/>
            </w:pPr>
            <w:r w:rsidRPr="00635270">
              <w:t>0</w:t>
            </w:r>
          </w:p>
        </w:tc>
      </w:tr>
      <w:tr w:rsidR="00635270" w:rsidRPr="00635270">
        <w:tc>
          <w:tcPr>
            <w:tcW w:w="5103" w:type="dxa"/>
          </w:tcPr>
          <w:p w:rsidR="004E1E89" w:rsidRPr="00635270" w:rsidRDefault="004E1E89" w:rsidP="00A834E2">
            <w:r w:rsidRPr="00635270">
              <w:t xml:space="preserve">Úbytky   - použitie rezervného fondu  </w:t>
            </w:r>
          </w:p>
        </w:tc>
        <w:tc>
          <w:tcPr>
            <w:tcW w:w="4253" w:type="dxa"/>
          </w:tcPr>
          <w:p w:rsidR="004E1E89" w:rsidRPr="00635270" w:rsidRDefault="00123072" w:rsidP="007B2F48">
            <w:r w:rsidRPr="00635270">
              <w:t xml:space="preserve">   </w:t>
            </w:r>
            <w:r w:rsidR="007B2F48" w:rsidRPr="00635270">
              <w:t xml:space="preserve">                             0 </w:t>
            </w:r>
          </w:p>
        </w:tc>
      </w:tr>
      <w:tr w:rsidR="00635270" w:rsidRPr="00635270">
        <w:tc>
          <w:tcPr>
            <w:tcW w:w="5103" w:type="dxa"/>
          </w:tcPr>
          <w:p w:rsidR="004E1E89" w:rsidRPr="00635270" w:rsidRDefault="004E1E89" w:rsidP="00402E86">
            <w:r w:rsidRPr="00635270">
              <w:t xml:space="preserve">               - krytie schodku </w:t>
            </w:r>
            <w:r w:rsidR="00402E86" w:rsidRPr="00635270">
              <w:t>rozpočtu</w:t>
            </w:r>
          </w:p>
        </w:tc>
        <w:tc>
          <w:tcPr>
            <w:tcW w:w="4253" w:type="dxa"/>
          </w:tcPr>
          <w:p w:rsidR="004E1E89" w:rsidRPr="00635270" w:rsidRDefault="002342F0" w:rsidP="00A834E2">
            <w:pPr>
              <w:jc w:val="center"/>
            </w:pPr>
            <w:r w:rsidRPr="00635270">
              <w:t>0</w:t>
            </w:r>
          </w:p>
        </w:tc>
      </w:tr>
      <w:tr w:rsidR="00635270" w:rsidRPr="00635270">
        <w:tc>
          <w:tcPr>
            <w:tcW w:w="5103" w:type="dxa"/>
          </w:tcPr>
          <w:p w:rsidR="004E1E89" w:rsidRPr="00635270" w:rsidRDefault="004E1E89" w:rsidP="00A834E2">
            <w:r w:rsidRPr="00635270">
              <w:t xml:space="preserve">               - ostatné úbytky </w:t>
            </w:r>
          </w:p>
        </w:tc>
        <w:tc>
          <w:tcPr>
            <w:tcW w:w="4253" w:type="dxa"/>
          </w:tcPr>
          <w:p w:rsidR="004E1E89" w:rsidRPr="00635270" w:rsidRDefault="00B67771" w:rsidP="00977A9C">
            <w:pPr>
              <w:jc w:val="center"/>
            </w:pPr>
            <w:r w:rsidRPr="00635270">
              <w:t>0</w:t>
            </w:r>
          </w:p>
        </w:tc>
      </w:tr>
      <w:tr w:rsidR="00635270" w:rsidRPr="00635270">
        <w:tc>
          <w:tcPr>
            <w:tcW w:w="5103" w:type="dxa"/>
            <w:shd w:val="clear" w:color="auto" w:fill="D9D9D9"/>
          </w:tcPr>
          <w:p w:rsidR="004E1E89" w:rsidRPr="00635270" w:rsidRDefault="004E1E89" w:rsidP="00065C1E">
            <w:r w:rsidRPr="00635270">
              <w:t>KZ k 31.12.</w:t>
            </w:r>
            <w:r w:rsidR="007B2F48" w:rsidRPr="00635270">
              <w:t>202</w:t>
            </w:r>
            <w:r w:rsidR="001C0930">
              <w:t>2</w:t>
            </w:r>
          </w:p>
        </w:tc>
        <w:tc>
          <w:tcPr>
            <w:tcW w:w="4253" w:type="dxa"/>
            <w:shd w:val="clear" w:color="auto" w:fill="D9D9D9"/>
          </w:tcPr>
          <w:p w:rsidR="004E1E89" w:rsidRPr="00635270" w:rsidRDefault="001C0930" w:rsidP="00A834E2">
            <w:pPr>
              <w:jc w:val="center"/>
            </w:pPr>
            <w:r>
              <w:t>8 344,05</w:t>
            </w:r>
            <w:r w:rsidR="004E1E89" w:rsidRPr="00635270">
              <w:t xml:space="preserve">      </w:t>
            </w:r>
          </w:p>
        </w:tc>
      </w:tr>
    </w:tbl>
    <w:p w:rsidR="00E00030" w:rsidRPr="00635270" w:rsidRDefault="00E00030" w:rsidP="00A265B2">
      <w:pPr>
        <w:rPr>
          <w:b/>
        </w:rPr>
      </w:pPr>
    </w:p>
    <w:p w:rsidR="00A265B2" w:rsidRPr="00635270" w:rsidRDefault="00A265B2" w:rsidP="00A265B2">
      <w:pPr>
        <w:rPr>
          <w:b/>
        </w:rPr>
      </w:pPr>
      <w:r w:rsidRPr="00635270">
        <w:rPr>
          <w:b/>
        </w:rPr>
        <w:t>Sociálny fond</w:t>
      </w:r>
    </w:p>
    <w:p w:rsidR="00A6257F" w:rsidRPr="00635270" w:rsidRDefault="00A265B2" w:rsidP="001C0930">
      <w:r w:rsidRPr="00635270">
        <w:t>Tvorbu a použitie sociálneho fondu upravuje kolektívna zmluva.</w:t>
      </w:r>
      <w:r w:rsidR="001E3B1E" w:rsidRPr="00635270"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2978"/>
        <w:gridCol w:w="2668"/>
      </w:tblGrid>
      <w:tr w:rsidR="00635270" w:rsidRPr="00635270" w:rsidTr="00635270">
        <w:tc>
          <w:tcPr>
            <w:tcW w:w="3592" w:type="dxa"/>
            <w:shd w:val="clear" w:color="auto" w:fill="D9D9D9"/>
          </w:tcPr>
          <w:p w:rsidR="003C05DA" w:rsidRPr="00635270" w:rsidRDefault="003C05DA" w:rsidP="00A834E2">
            <w:pPr>
              <w:rPr>
                <w:b/>
              </w:rPr>
            </w:pPr>
            <w:r w:rsidRPr="00635270">
              <w:rPr>
                <w:b/>
              </w:rPr>
              <w:t>Sociálny fond</w:t>
            </w:r>
            <w:r w:rsidR="00635270" w:rsidRPr="00635270">
              <w:rPr>
                <w:b/>
              </w:rPr>
              <w:t xml:space="preserve"> mesto </w:t>
            </w:r>
          </w:p>
        </w:tc>
        <w:tc>
          <w:tcPr>
            <w:tcW w:w="2978" w:type="dxa"/>
            <w:shd w:val="clear" w:color="auto" w:fill="D9D9D9"/>
          </w:tcPr>
          <w:p w:rsidR="003C05DA" w:rsidRPr="00635270" w:rsidRDefault="003C05DA" w:rsidP="003C05DA">
            <w:pPr>
              <w:tabs>
                <w:tab w:val="left" w:pos="405"/>
                <w:tab w:val="center" w:pos="1416"/>
              </w:tabs>
              <w:rPr>
                <w:b/>
              </w:rPr>
            </w:pPr>
            <w:r w:rsidRPr="00635270">
              <w:rPr>
                <w:b/>
              </w:rPr>
              <w:tab/>
              <w:t>Mesto suma v</w:t>
            </w:r>
            <w:r w:rsidR="00610B5D">
              <w:rPr>
                <w:b/>
              </w:rPr>
              <w:t> </w:t>
            </w:r>
            <w:r w:rsidRPr="00635270">
              <w:rPr>
                <w:b/>
              </w:rPr>
              <w:t>EUR</w:t>
            </w:r>
          </w:p>
        </w:tc>
        <w:tc>
          <w:tcPr>
            <w:tcW w:w="2668" w:type="dxa"/>
            <w:shd w:val="clear" w:color="auto" w:fill="D9D9D9"/>
          </w:tcPr>
          <w:p w:rsidR="003C05DA" w:rsidRPr="00635270" w:rsidRDefault="003C05DA" w:rsidP="00A834E2">
            <w:pPr>
              <w:jc w:val="center"/>
              <w:rPr>
                <w:b/>
              </w:rPr>
            </w:pPr>
            <w:r w:rsidRPr="00635270">
              <w:rPr>
                <w:b/>
              </w:rPr>
              <w:t>MŠ suma v EUR</w:t>
            </w:r>
          </w:p>
        </w:tc>
      </w:tr>
      <w:tr w:rsidR="001C0930" w:rsidRPr="00635270" w:rsidTr="00635270">
        <w:tc>
          <w:tcPr>
            <w:tcW w:w="3592" w:type="dxa"/>
          </w:tcPr>
          <w:p w:rsidR="001C0930" w:rsidRPr="00635270" w:rsidRDefault="001C0930" w:rsidP="001C0930">
            <w:r w:rsidRPr="00635270">
              <w:t>ZS k 1.1.202</w:t>
            </w:r>
            <w:r>
              <w:t>2</w:t>
            </w:r>
          </w:p>
        </w:tc>
        <w:tc>
          <w:tcPr>
            <w:tcW w:w="2978" w:type="dxa"/>
            <w:shd w:val="clear" w:color="auto" w:fill="D9D9D9"/>
          </w:tcPr>
          <w:p w:rsidR="001C0930" w:rsidRPr="00635270" w:rsidRDefault="001C0930" w:rsidP="001C0930">
            <w:pPr>
              <w:jc w:val="center"/>
            </w:pPr>
            <w:r w:rsidRPr="00635270">
              <w:t>1 101,93</w:t>
            </w:r>
          </w:p>
        </w:tc>
        <w:tc>
          <w:tcPr>
            <w:tcW w:w="2668" w:type="dxa"/>
            <w:shd w:val="clear" w:color="auto" w:fill="D9D9D9"/>
          </w:tcPr>
          <w:p w:rsidR="001C0930" w:rsidRPr="00635270" w:rsidRDefault="001C0930" w:rsidP="001C0930">
            <w:pPr>
              <w:jc w:val="center"/>
            </w:pPr>
            <w:r w:rsidRPr="00635270">
              <w:t>2 428,45</w:t>
            </w:r>
          </w:p>
        </w:tc>
      </w:tr>
      <w:tr w:rsidR="001C0930" w:rsidRPr="00635270" w:rsidTr="00635270">
        <w:tc>
          <w:tcPr>
            <w:tcW w:w="3592" w:type="dxa"/>
          </w:tcPr>
          <w:p w:rsidR="001C0930" w:rsidRPr="00635270" w:rsidRDefault="001C0930" w:rsidP="001C0930">
            <w:r w:rsidRPr="00635270">
              <w:t>Prenos zostatkov</w:t>
            </w:r>
          </w:p>
        </w:tc>
        <w:tc>
          <w:tcPr>
            <w:tcW w:w="2978" w:type="dxa"/>
          </w:tcPr>
          <w:p w:rsidR="001C0930" w:rsidRPr="00635270" w:rsidRDefault="001C0930" w:rsidP="001C0930">
            <w:pPr>
              <w:jc w:val="center"/>
            </w:pPr>
          </w:p>
        </w:tc>
        <w:tc>
          <w:tcPr>
            <w:tcW w:w="2668" w:type="dxa"/>
          </w:tcPr>
          <w:p w:rsidR="001C0930" w:rsidRPr="00635270" w:rsidRDefault="001C0930" w:rsidP="001C0930">
            <w:pPr>
              <w:jc w:val="center"/>
            </w:pPr>
          </w:p>
        </w:tc>
      </w:tr>
      <w:tr w:rsidR="001C0930" w:rsidRPr="00635270" w:rsidTr="00635270">
        <w:tc>
          <w:tcPr>
            <w:tcW w:w="3592" w:type="dxa"/>
          </w:tcPr>
          <w:p w:rsidR="001C0930" w:rsidRPr="00635270" w:rsidRDefault="001C0930" w:rsidP="001C0930">
            <w:r w:rsidRPr="00635270">
              <w:t xml:space="preserve">Prírastky - povinný prídel            </w:t>
            </w:r>
          </w:p>
        </w:tc>
        <w:tc>
          <w:tcPr>
            <w:tcW w:w="2978" w:type="dxa"/>
          </w:tcPr>
          <w:p w:rsidR="001C0930" w:rsidRPr="00635270" w:rsidRDefault="001C0930" w:rsidP="001C0930">
            <w:pPr>
              <w:jc w:val="center"/>
            </w:pPr>
            <w:r>
              <w:t>9 649,68</w:t>
            </w:r>
          </w:p>
        </w:tc>
        <w:tc>
          <w:tcPr>
            <w:tcW w:w="2668" w:type="dxa"/>
          </w:tcPr>
          <w:p w:rsidR="001C0930" w:rsidRPr="00635270" w:rsidRDefault="001C0930" w:rsidP="001C0930">
            <w:pPr>
              <w:jc w:val="center"/>
            </w:pPr>
            <w:r>
              <w:t>3 948,25</w:t>
            </w:r>
          </w:p>
        </w:tc>
      </w:tr>
      <w:tr w:rsidR="001C0930" w:rsidRPr="00635270" w:rsidTr="00635270">
        <w:tc>
          <w:tcPr>
            <w:tcW w:w="3592" w:type="dxa"/>
          </w:tcPr>
          <w:p w:rsidR="001C0930" w:rsidRPr="00635270" w:rsidRDefault="001C0930" w:rsidP="001C0930">
            <w:r w:rsidRPr="00635270">
              <w:t xml:space="preserve">               - ostatné prírastky</w:t>
            </w:r>
          </w:p>
        </w:tc>
        <w:tc>
          <w:tcPr>
            <w:tcW w:w="2978" w:type="dxa"/>
          </w:tcPr>
          <w:p w:rsidR="001C0930" w:rsidRPr="00635270" w:rsidRDefault="001C0930" w:rsidP="001C0930">
            <w:pPr>
              <w:jc w:val="center"/>
            </w:pPr>
          </w:p>
        </w:tc>
        <w:tc>
          <w:tcPr>
            <w:tcW w:w="2668" w:type="dxa"/>
          </w:tcPr>
          <w:p w:rsidR="001C0930" w:rsidRPr="00635270" w:rsidRDefault="001C0930" w:rsidP="001C0930">
            <w:pPr>
              <w:jc w:val="center"/>
            </w:pPr>
          </w:p>
        </w:tc>
      </w:tr>
      <w:tr w:rsidR="001C0930" w:rsidRPr="00635270" w:rsidTr="00635270">
        <w:tc>
          <w:tcPr>
            <w:tcW w:w="3592" w:type="dxa"/>
          </w:tcPr>
          <w:p w:rsidR="001C0930" w:rsidRPr="00635270" w:rsidRDefault="001C0930" w:rsidP="001C0930">
            <w:r w:rsidRPr="00635270">
              <w:t xml:space="preserve">Úbytky   - závodné stravovanie                    </w:t>
            </w:r>
          </w:p>
        </w:tc>
        <w:tc>
          <w:tcPr>
            <w:tcW w:w="2978" w:type="dxa"/>
          </w:tcPr>
          <w:p w:rsidR="001C0930" w:rsidRPr="00635270" w:rsidRDefault="001C0930" w:rsidP="001C0930">
            <w:pPr>
              <w:jc w:val="center"/>
            </w:pPr>
            <w:r>
              <w:t>-5 138,40</w:t>
            </w:r>
          </w:p>
        </w:tc>
        <w:tc>
          <w:tcPr>
            <w:tcW w:w="2668" w:type="dxa"/>
          </w:tcPr>
          <w:p w:rsidR="001C0930" w:rsidRPr="00635270" w:rsidRDefault="001C0930" w:rsidP="001C0930">
            <w:pPr>
              <w:jc w:val="center"/>
            </w:pPr>
            <w:r>
              <w:t>-1 104,58</w:t>
            </w:r>
          </w:p>
        </w:tc>
      </w:tr>
      <w:tr w:rsidR="001C0930" w:rsidRPr="00635270" w:rsidTr="00635270">
        <w:tc>
          <w:tcPr>
            <w:tcW w:w="3592" w:type="dxa"/>
          </w:tcPr>
          <w:p w:rsidR="001C0930" w:rsidRPr="00635270" w:rsidRDefault="001C0930" w:rsidP="001C0930">
            <w:r w:rsidRPr="00635270">
              <w:t xml:space="preserve">               - regeneráciu PS, dopravu              </w:t>
            </w:r>
          </w:p>
        </w:tc>
        <w:tc>
          <w:tcPr>
            <w:tcW w:w="2978" w:type="dxa"/>
          </w:tcPr>
          <w:p w:rsidR="001C0930" w:rsidRPr="00635270" w:rsidRDefault="001C0930" w:rsidP="001C0930">
            <w:pPr>
              <w:jc w:val="center"/>
            </w:pPr>
            <w:r>
              <w:t>- 4 896,01</w:t>
            </w:r>
          </w:p>
        </w:tc>
        <w:tc>
          <w:tcPr>
            <w:tcW w:w="2668" w:type="dxa"/>
          </w:tcPr>
          <w:p w:rsidR="001C0930" w:rsidRPr="00635270" w:rsidRDefault="001C0930" w:rsidP="001C0930">
            <w:pPr>
              <w:jc w:val="center"/>
            </w:pPr>
            <w:r>
              <w:t>-4 617,67</w:t>
            </w:r>
          </w:p>
        </w:tc>
      </w:tr>
      <w:tr w:rsidR="001C0930" w:rsidRPr="00635270" w:rsidTr="00635270">
        <w:tc>
          <w:tcPr>
            <w:tcW w:w="3592" w:type="dxa"/>
          </w:tcPr>
          <w:p w:rsidR="001C0930" w:rsidRPr="00635270" w:rsidRDefault="001C0930" w:rsidP="001C0930">
            <w:r w:rsidRPr="00635270">
              <w:t xml:space="preserve">               - dopravné                          </w:t>
            </w:r>
          </w:p>
        </w:tc>
        <w:tc>
          <w:tcPr>
            <w:tcW w:w="2978" w:type="dxa"/>
          </w:tcPr>
          <w:p w:rsidR="001C0930" w:rsidRPr="00635270" w:rsidRDefault="001C0930" w:rsidP="001C0930">
            <w:pPr>
              <w:jc w:val="center"/>
            </w:pPr>
          </w:p>
        </w:tc>
        <w:tc>
          <w:tcPr>
            <w:tcW w:w="2668" w:type="dxa"/>
          </w:tcPr>
          <w:p w:rsidR="001C0930" w:rsidRPr="00635270" w:rsidRDefault="001C0930" w:rsidP="001C0930">
            <w:pPr>
              <w:jc w:val="center"/>
            </w:pPr>
          </w:p>
        </w:tc>
      </w:tr>
      <w:tr w:rsidR="001C0930" w:rsidRPr="00635270" w:rsidTr="00635270">
        <w:tc>
          <w:tcPr>
            <w:tcW w:w="3592" w:type="dxa"/>
          </w:tcPr>
          <w:p w:rsidR="001C0930" w:rsidRPr="00635270" w:rsidRDefault="001C0930" w:rsidP="001C0930">
            <w:r w:rsidRPr="00635270">
              <w:t xml:space="preserve">               - ostatné úbytky                                               </w:t>
            </w:r>
          </w:p>
        </w:tc>
        <w:tc>
          <w:tcPr>
            <w:tcW w:w="2978" w:type="dxa"/>
          </w:tcPr>
          <w:p w:rsidR="001C0930" w:rsidRPr="00635270" w:rsidRDefault="001C0930" w:rsidP="001C0930">
            <w:pPr>
              <w:jc w:val="center"/>
            </w:pPr>
          </w:p>
        </w:tc>
        <w:tc>
          <w:tcPr>
            <w:tcW w:w="2668" w:type="dxa"/>
          </w:tcPr>
          <w:p w:rsidR="001C0930" w:rsidRPr="00635270" w:rsidRDefault="001C0930" w:rsidP="001C0930">
            <w:pPr>
              <w:jc w:val="center"/>
            </w:pPr>
          </w:p>
        </w:tc>
      </w:tr>
      <w:tr w:rsidR="001C0930" w:rsidRPr="00635270" w:rsidTr="00635270">
        <w:tc>
          <w:tcPr>
            <w:tcW w:w="3592" w:type="dxa"/>
            <w:shd w:val="clear" w:color="auto" w:fill="D9D9D9"/>
          </w:tcPr>
          <w:p w:rsidR="001C0930" w:rsidRPr="00635270" w:rsidRDefault="001C0930" w:rsidP="001C0930">
            <w:r w:rsidRPr="00635270">
              <w:t>KZ k 31.12.202</w:t>
            </w:r>
            <w:r>
              <w:t>2</w:t>
            </w:r>
          </w:p>
        </w:tc>
        <w:tc>
          <w:tcPr>
            <w:tcW w:w="2978" w:type="dxa"/>
            <w:shd w:val="clear" w:color="auto" w:fill="D9D9D9"/>
          </w:tcPr>
          <w:p w:rsidR="001C0930" w:rsidRPr="00635270" w:rsidRDefault="001C0930" w:rsidP="001C0930">
            <w:pPr>
              <w:jc w:val="center"/>
            </w:pPr>
            <w:r>
              <w:t>717,20</w:t>
            </w:r>
          </w:p>
        </w:tc>
        <w:tc>
          <w:tcPr>
            <w:tcW w:w="2668" w:type="dxa"/>
            <w:shd w:val="clear" w:color="auto" w:fill="D9D9D9"/>
          </w:tcPr>
          <w:p w:rsidR="001C0930" w:rsidRPr="00635270" w:rsidRDefault="001C0930" w:rsidP="001C0930">
            <w:pPr>
              <w:jc w:val="center"/>
            </w:pPr>
            <w:r>
              <w:t>654,45</w:t>
            </w:r>
          </w:p>
        </w:tc>
      </w:tr>
    </w:tbl>
    <w:p w:rsidR="001255E9" w:rsidRPr="0015203D" w:rsidRDefault="001255E9" w:rsidP="004B7E86">
      <w:pPr>
        <w:rPr>
          <w:b/>
          <w:sz w:val="28"/>
          <w:szCs w:val="28"/>
        </w:rPr>
      </w:pPr>
    </w:p>
    <w:p w:rsidR="00DC49DA" w:rsidRPr="0015203D" w:rsidRDefault="00DC49DA" w:rsidP="004B7E86">
      <w:pPr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253"/>
      </w:tblGrid>
      <w:tr w:rsidR="00DC49DA" w:rsidRPr="0015203D" w:rsidTr="003D0C5E">
        <w:tc>
          <w:tcPr>
            <w:tcW w:w="5103" w:type="dxa"/>
            <w:shd w:val="clear" w:color="auto" w:fill="D9D9D9"/>
          </w:tcPr>
          <w:p w:rsidR="00DC49DA" w:rsidRPr="0015203D" w:rsidRDefault="00DC49DA" w:rsidP="003D0C5E">
            <w:pPr>
              <w:rPr>
                <w:b/>
              </w:rPr>
            </w:pPr>
            <w:r w:rsidRPr="0015203D">
              <w:rPr>
                <w:b/>
              </w:rPr>
              <w:t>Fond rozvoja bývania</w:t>
            </w:r>
          </w:p>
        </w:tc>
        <w:tc>
          <w:tcPr>
            <w:tcW w:w="4253" w:type="dxa"/>
            <w:shd w:val="clear" w:color="auto" w:fill="D9D9D9"/>
          </w:tcPr>
          <w:p w:rsidR="00DC49DA" w:rsidRPr="0015203D" w:rsidRDefault="00DC49DA" w:rsidP="003D0C5E">
            <w:pPr>
              <w:jc w:val="center"/>
              <w:rPr>
                <w:b/>
              </w:rPr>
            </w:pPr>
            <w:r w:rsidRPr="0015203D">
              <w:rPr>
                <w:b/>
              </w:rPr>
              <w:t>Suma v</w:t>
            </w:r>
            <w:r w:rsidR="0015203D" w:rsidRPr="0015203D">
              <w:rPr>
                <w:b/>
              </w:rPr>
              <w:t> </w:t>
            </w:r>
            <w:r w:rsidRPr="0015203D">
              <w:rPr>
                <w:b/>
              </w:rPr>
              <w:t>EUR</w:t>
            </w:r>
          </w:p>
        </w:tc>
      </w:tr>
      <w:tr w:rsidR="00DC49DA" w:rsidRPr="0015203D" w:rsidTr="003D0C5E">
        <w:tc>
          <w:tcPr>
            <w:tcW w:w="5103" w:type="dxa"/>
          </w:tcPr>
          <w:p w:rsidR="00DC49DA" w:rsidRPr="0015203D" w:rsidRDefault="00026CF0" w:rsidP="003D0C5E">
            <w:r w:rsidRPr="0015203D">
              <w:t>ZS k 1.1.202</w:t>
            </w:r>
            <w:r w:rsidR="001C0930">
              <w:t>2</w:t>
            </w:r>
          </w:p>
        </w:tc>
        <w:tc>
          <w:tcPr>
            <w:tcW w:w="4253" w:type="dxa"/>
          </w:tcPr>
          <w:p w:rsidR="00DC49DA" w:rsidRPr="0015203D" w:rsidRDefault="00026CF0" w:rsidP="003D0C5E">
            <w:pPr>
              <w:jc w:val="center"/>
            </w:pPr>
            <w:r w:rsidRPr="0015203D">
              <w:t>180,74</w:t>
            </w:r>
            <w:r w:rsidR="00DC49DA" w:rsidRPr="0015203D">
              <w:t xml:space="preserve">   </w:t>
            </w:r>
          </w:p>
        </w:tc>
      </w:tr>
      <w:tr w:rsidR="00DC49DA" w:rsidRPr="0015203D" w:rsidTr="003D0C5E">
        <w:tc>
          <w:tcPr>
            <w:tcW w:w="5103" w:type="dxa"/>
          </w:tcPr>
          <w:p w:rsidR="00DC49DA" w:rsidRPr="0015203D" w:rsidRDefault="00DC49DA" w:rsidP="003D0C5E">
            <w:r w:rsidRPr="0015203D">
              <w:t xml:space="preserve">Prírastky </w:t>
            </w:r>
          </w:p>
        </w:tc>
        <w:tc>
          <w:tcPr>
            <w:tcW w:w="4253" w:type="dxa"/>
          </w:tcPr>
          <w:p w:rsidR="00DC49DA" w:rsidRPr="0015203D" w:rsidRDefault="00026CF0" w:rsidP="003D0C5E">
            <w:pPr>
              <w:jc w:val="center"/>
            </w:pPr>
            <w:r w:rsidRPr="0015203D">
              <w:t>0</w:t>
            </w:r>
          </w:p>
        </w:tc>
      </w:tr>
      <w:tr w:rsidR="00DC49DA" w:rsidRPr="0015203D" w:rsidTr="003D0C5E">
        <w:tc>
          <w:tcPr>
            <w:tcW w:w="5103" w:type="dxa"/>
          </w:tcPr>
          <w:p w:rsidR="00DC49DA" w:rsidRPr="0015203D" w:rsidRDefault="00DC49DA" w:rsidP="003D0C5E">
            <w:r w:rsidRPr="0015203D">
              <w:t xml:space="preserve">Úbytky  </w:t>
            </w:r>
          </w:p>
        </w:tc>
        <w:tc>
          <w:tcPr>
            <w:tcW w:w="4253" w:type="dxa"/>
          </w:tcPr>
          <w:p w:rsidR="00DC49DA" w:rsidRPr="0015203D" w:rsidRDefault="0041119F" w:rsidP="003D0C5E">
            <w:pPr>
              <w:jc w:val="center"/>
            </w:pPr>
            <w:r w:rsidRPr="0015203D">
              <w:t>0</w:t>
            </w:r>
            <w:r w:rsidR="00DC49DA" w:rsidRPr="0015203D">
              <w:t xml:space="preserve">   </w:t>
            </w:r>
          </w:p>
        </w:tc>
      </w:tr>
      <w:tr w:rsidR="00DC49DA" w:rsidRPr="0015203D" w:rsidTr="003D0C5E">
        <w:tc>
          <w:tcPr>
            <w:tcW w:w="5103" w:type="dxa"/>
            <w:shd w:val="clear" w:color="auto" w:fill="D9D9D9"/>
          </w:tcPr>
          <w:p w:rsidR="00DC49DA" w:rsidRPr="0015203D" w:rsidRDefault="00DC49DA" w:rsidP="001C0930">
            <w:r w:rsidRPr="0015203D">
              <w:t>KZ k 31.12.2</w:t>
            </w:r>
            <w:r w:rsidR="00026CF0" w:rsidRPr="0015203D">
              <w:t>02</w:t>
            </w:r>
            <w:r w:rsidR="001C0930">
              <w:t>2</w:t>
            </w:r>
          </w:p>
        </w:tc>
        <w:tc>
          <w:tcPr>
            <w:tcW w:w="4253" w:type="dxa"/>
            <w:shd w:val="clear" w:color="auto" w:fill="D9D9D9"/>
          </w:tcPr>
          <w:p w:rsidR="00DC49DA" w:rsidRPr="0015203D" w:rsidRDefault="00123072" w:rsidP="003D0C5E">
            <w:pPr>
              <w:jc w:val="center"/>
            </w:pPr>
            <w:r w:rsidRPr="0015203D">
              <w:t>180</w:t>
            </w:r>
            <w:r w:rsidR="00DC49DA" w:rsidRPr="0015203D">
              <w:t xml:space="preserve">,74 </w:t>
            </w:r>
          </w:p>
        </w:tc>
      </w:tr>
    </w:tbl>
    <w:p w:rsidR="004B7E86" w:rsidRPr="0072035A" w:rsidRDefault="00981D0C" w:rsidP="004B7E86">
      <w:pPr>
        <w:rPr>
          <w:b/>
          <w:sz w:val="28"/>
          <w:szCs w:val="28"/>
        </w:rPr>
      </w:pPr>
      <w:r w:rsidRPr="0072035A">
        <w:rPr>
          <w:b/>
          <w:sz w:val="28"/>
          <w:szCs w:val="28"/>
        </w:rPr>
        <w:t>6</w:t>
      </w:r>
      <w:r w:rsidR="004B7E86" w:rsidRPr="0072035A">
        <w:rPr>
          <w:b/>
          <w:sz w:val="28"/>
          <w:szCs w:val="28"/>
        </w:rPr>
        <w:t>. Bilancia aktív a pasív k 31.12.</w:t>
      </w:r>
      <w:r w:rsidR="001C0930">
        <w:rPr>
          <w:b/>
          <w:sz w:val="28"/>
          <w:szCs w:val="28"/>
        </w:rPr>
        <w:t>2022</w:t>
      </w:r>
    </w:p>
    <w:p w:rsidR="004B7E86" w:rsidRPr="0072035A" w:rsidRDefault="004B7E86" w:rsidP="004B7E86">
      <w:pPr>
        <w:rPr>
          <w:b/>
          <w:sz w:val="28"/>
          <w:szCs w:val="28"/>
        </w:rPr>
      </w:pPr>
    </w:p>
    <w:p w:rsidR="004B7E86" w:rsidRPr="0072035A" w:rsidRDefault="004B7E86" w:rsidP="004B7E86">
      <w:pPr>
        <w:spacing w:line="360" w:lineRule="auto"/>
        <w:jc w:val="both"/>
        <w:rPr>
          <w:b/>
        </w:rPr>
      </w:pPr>
      <w:r w:rsidRPr="0072035A">
        <w:rPr>
          <w:b/>
        </w:rPr>
        <w:t>A K T Í V A</w:t>
      </w:r>
      <w:r w:rsidR="005D4E0A" w:rsidRPr="0072035A">
        <w:rPr>
          <w:b/>
        </w:rPr>
        <w:t>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RPr="0072035A">
        <w:tc>
          <w:tcPr>
            <w:tcW w:w="3756" w:type="dxa"/>
            <w:shd w:val="clear" w:color="auto" w:fill="D9D9D9"/>
          </w:tcPr>
          <w:p w:rsidR="004B7E86" w:rsidRPr="0072035A" w:rsidRDefault="004B7E86" w:rsidP="004A6A03">
            <w:pPr>
              <w:spacing w:line="360" w:lineRule="auto"/>
              <w:jc w:val="center"/>
              <w:rPr>
                <w:b/>
              </w:rPr>
            </w:pPr>
            <w:r w:rsidRPr="0072035A"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4B7E86" w:rsidRPr="0072035A" w:rsidRDefault="004B7E86" w:rsidP="00106AED">
            <w:pPr>
              <w:spacing w:line="360" w:lineRule="auto"/>
              <w:jc w:val="center"/>
              <w:rPr>
                <w:b/>
              </w:rPr>
            </w:pPr>
            <w:r w:rsidRPr="0072035A">
              <w:rPr>
                <w:b/>
              </w:rPr>
              <w:t>ZS  k  1.1.</w:t>
            </w:r>
            <w:r w:rsidR="007A017D">
              <w:rPr>
                <w:b/>
              </w:rPr>
              <w:t>2022</w:t>
            </w:r>
            <w:r w:rsidR="005D4E0A" w:rsidRPr="0072035A">
              <w:rPr>
                <w:b/>
              </w:rPr>
              <w:t xml:space="preserve">  v EUR</w:t>
            </w:r>
          </w:p>
        </w:tc>
        <w:tc>
          <w:tcPr>
            <w:tcW w:w="2800" w:type="dxa"/>
            <w:shd w:val="clear" w:color="auto" w:fill="D9D9D9"/>
          </w:tcPr>
          <w:p w:rsidR="004B7E86" w:rsidRPr="0072035A" w:rsidRDefault="004B7E86" w:rsidP="007A017D">
            <w:pPr>
              <w:spacing w:line="360" w:lineRule="auto"/>
              <w:jc w:val="center"/>
              <w:rPr>
                <w:b/>
              </w:rPr>
            </w:pPr>
            <w:r w:rsidRPr="0072035A">
              <w:rPr>
                <w:b/>
              </w:rPr>
              <w:t>KZ  k  31.12.</w:t>
            </w:r>
            <w:r w:rsidR="00642F79" w:rsidRPr="0072035A">
              <w:rPr>
                <w:b/>
              </w:rPr>
              <w:t>20</w:t>
            </w:r>
            <w:r w:rsidR="00026CF0">
              <w:rPr>
                <w:b/>
              </w:rPr>
              <w:t>2</w:t>
            </w:r>
            <w:r w:rsidR="007A017D">
              <w:rPr>
                <w:b/>
              </w:rPr>
              <w:t>2</w:t>
            </w:r>
            <w:r w:rsidR="005D4E0A" w:rsidRPr="0072035A">
              <w:rPr>
                <w:b/>
              </w:rPr>
              <w:t xml:space="preserve"> v</w:t>
            </w:r>
            <w:r w:rsidR="0015203D">
              <w:rPr>
                <w:b/>
              </w:rPr>
              <w:t> </w:t>
            </w:r>
            <w:r w:rsidR="005D4E0A" w:rsidRPr="0072035A">
              <w:rPr>
                <w:b/>
              </w:rPr>
              <w:t>EUR</w:t>
            </w:r>
          </w:p>
        </w:tc>
      </w:tr>
      <w:tr w:rsidR="007A017D" w:rsidRPr="0072035A">
        <w:tc>
          <w:tcPr>
            <w:tcW w:w="3756" w:type="dxa"/>
            <w:shd w:val="clear" w:color="auto" w:fill="C4BC96"/>
          </w:tcPr>
          <w:p w:rsidR="007A017D" w:rsidRPr="0072035A" w:rsidRDefault="007A017D" w:rsidP="007A017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2035A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21 204 368,39</w:t>
            </w:r>
          </w:p>
        </w:tc>
        <w:tc>
          <w:tcPr>
            <w:tcW w:w="2800" w:type="dxa"/>
            <w:shd w:val="clear" w:color="auto" w:fill="C4BC96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21 714 161,17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2035A">
              <w:rPr>
                <w:b/>
                <w:sz w:val="22"/>
                <w:szCs w:val="22"/>
              </w:rPr>
              <w:lastRenderedPageBreak/>
              <w:t>Neobežný majetok spolu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18 481 288,31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18 585 550,45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57 736,96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53 046,04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17 857 160,60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17 966 113,66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566 390,75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566 390,75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2035A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2 718 261,65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3 120 352,15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5 845,45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7 178,56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2 226 553,11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2 318 275,14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0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7A017D" w:rsidRPr="00F344EE" w:rsidRDefault="007A017D" w:rsidP="007A017D">
            <w:pPr>
              <w:spacing w:line="360" w:lineRule="auto"/>
              <w:jc w:val="center"/>
            </w:pPr>
            <w:r w:rsidRPr="00F344EE">
              <w:t>309 435,86</w:t>
            </w:r>
          </w:p>
        </w:tc>
        <w:tc>
          <w:tcPr>
            <w:tcW w:w="2800" w:type="dxa"/>
          </w:tcPr>
          <w:p w:rsidR="007A017D" w:rsidRPr="00F344EE" w:rsidRDefault="007A017D" w:rsidP="007A017D">
            <w:pPr>
              <w:spacing w:line="360" w:lineRule="auto"/>
              <w:jc w:val="center"/>
            </w:pPr>
            <w:r>
              <w:t>297 667,28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176 427,23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497 23,17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0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2035A"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0</w:t>
            </w:r>
          </w:p>
        </w:tc>
      </w:tr>
      <w:tr w:rsidR="007A017D" w:rsidRPr="0072035A">
        <w:tc>
          <w:tcPr>
            <w:tcW w:w="3756" w:type="dxa"/>
          </w:tcPr>
          <w:p w:rsidR="007A017D" w:rsidRPr="0072035A" w:rsidRDefault="007A017D" w:rsidP="007A017D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2035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4 818,43</w:t>
            </w:r>
          </w:p>
        </w:tc>
        <w:tc>
          <w:tcPr>
            <w:tcW w:w="2800" w:type="dxa"/>
          </w:tcPr>
          <w:p w:rsidR="007A017D" w:rsidRPr="0072035A" w:rsidRDefault="007A017D" w:rsidP="007A017D">
            <w:pPr>
              <w:spacing w:line="360" w:lineRule="auto"/>
              <w:jc w:val="center"/>
            </w:pPr>
            <w:r>
              <w:t>8 258,57</w:t>
            </w:r>
          </w:p>
        </w:tc>
      </w:tr>
    </w:tbl>
    <w:p w:rsidR="004B7E86" w:rsidRDefault="004B7E86" w:rsidP="004B7E86">
      <w:pPr>
        <w:spacing w:line="360" w:lineRule="auto"/>
        <w:jc w:val="both"/>
        <w:rPr>
          <w:b/>
          <w:color w:val="FF0000"/>
        </w:rPr>
      </w:pPr>
    </w:p>
    <w:p w:rsidR="005D4E0A" w:rsidRPr="00C339CE" w:rsidRDefault="004B7E86" w:rsidP="005D4E0A">
      <w:pPr>
        <w:spacing w:line="360" w:lineRule="auto"/>
        <w:jc w:val="both"/>
        <w:rPr>
          <w:b/>
        </w:rPr>
      </w:pPr>
      <w:r w:rsidRPr="00C339CE">
        <w:rPr>
          <w:b/>
        </w:rPr>
        <w:t>P A S Í V</w:t>
      </w:r>
      <w:r w:rsidR="005D4E0A" w:rsidRPr="00C339CE">
        <w:rPr>
          <w:b/>
        </w:rPr>
        <w:t> </w:t>
      </w:r>
      <w:r w:rsidRPr="00C339CE">
        <w:rPr>
          <w:b/>
        </w:rPr>
        <w:t>A</w:t>
      </w:r>
      <w:r w:rsidR="005D4E0A" w:rsidRPr="00C339CE">
        <w:rPr>
          <w:b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4B7E86" w:rsidRPr="00C339CE">
        <w:tc>
          <w:tcPr>
            <w:tcW w:w="3756" w:type="dxa"/>
            <w:shd w:val="clear" w:color="auto" w:fill="D9D9D9"/>
          </w:tcPr>
          <w:p w:rsidR="004B7E86" w:rsidRPr="00C339CE" w:rsidRDefault="004B7E86" w:rsidP="004A6A03">
            <w:pPr>
              <w:spacing w:line="360" w:lineRule="auto"/>
              <w:jc w:val="center"/>
              <w:rPr>
                <w:b/>
              </w:rPr>
            </w:pPr>
            <w:r w:rsidRPr="00C339CE"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4B7E86" w:rsidRPr="00C339CE" w:rsidRDefault="004B7E86" w:rsidP="00F36F9B">
            <w:pPr>
              <w:spacing w:line="360" w:lineRule="auto"/>
              <w:jc w:val="center"/>
              <w:rPr>
                <w:b/>
              </w:rPr>
            </w:pPr>
            <w:r w:rsidRPr="00C339CE">
              <w:rPr>
                <w:b/>
              </w:rPr>
              <w:t>ZS  k  1.1.</w:t>
            </w:r>
            <w:r w:rsidR="00D25DDA">
              <w:rPr>
                <w:b/>
              </w:rPr>
              <w:t>2022</w:t>
            </w:r>
            <w:r w:rsidR="005D4E0A" w:rsidRPr="00C339CE">
              <w:rPr>
                <w:b/>
              </w:rPr>
              <w:t xml:space="preserve"> v</w:t>
            </w:r>
            <w:r w:rsidR="00610B5D">
              <w:rPr>
                <w:b/>
              </w:rPr>
              <w:t> </w:t>
            </w:r>
            <w:r w:rsidR="005D4E0A" w:rsidRPr="00C339CE">
              <w:rPr>
                <w:b/>
              </w:rPr>
              <w:t>EUR</w:t>
            </w:r>
          </w:p>
        </w:tc>
        <w:tc>
          <w:tcPr>
            <w:tcW w:w="2800" w:type="dxa"/>
            <w:shd w:val="clear" w:color="auto" w:fill="D9D9D9"/>
          </w:tcPr>
          <w:p w:rsidR="004B7E86" w:rsidRPr="00C339CE" w:rsidRDefault="004B7E86" w:rsidP="008B1938">
            <w:pPr>
              <w:spacing w:line="360" w:lineRule="auto"/>
              <w:jc w:val="center"/>
              <w:rPr>
                <w:b/>
              </w:rPr>
            </w:pPr>
            <w:r w:rsidRPr="00C339CE">
              <w:rPr>
                <w:b/>
              </w:rPr>
              <w:t>KZ  k  31.12.</w:t>
            </w:r>
            <w:r w:rsidR="00B51D0B" w:rsidRPr="00C339CE">
              <w:rPr>
                <w:b/>
              </w:rPr>
              <w:t>20</w:t>
            </w:r>
            <w:r w:rsidR="00D25DDA">
              <w:rPr>
                <w:b/>
              </w:rPr>
              <w:t>22</w:t>
            </w:r>
            <w:r w:rsidR="005D4E0A" w:rsidRPr="00C339CE">
              <w:rPr>
                <w:b/>
              </w:rPr>
              <w:t xml:space="preserve"> v EUR</w:t>
            </w:r>
          </w:p>
        </w:tc>
      </w:tr>
      <w:tr w:rsidR="00D25DDA" w:rsidRPr="00C339CE">
        <w:tc>
          <w:tcPr>
            <w:tcW w:w="3756" w:type="dxa"/>
            <w:shd w:val="clear" w:color="auto" w:fill="C4BC96"/>
          </w:tcPr>
          <w:p w:rsidR="00D25DDA" w:rsidRPr="00C339CE" w:rsidRDefault="00D25DDA" w:rsidP="00D25DDA">
            <w:pPr>
              <w:spacing w:line="360" w:lineRule="auto"/>
              <w:jc w:val="both"/>
              <w:rPr>
                <w:b/>
              </w:rPr>
            </w:pPr>
            <w:r w:rsidRPr="00C339CE">
              <w:rPr>
                <w:b/>
              </w:rPr>
              <w:t>Vlastné imanie a záväzky spolu</w:t>
            </w:r>
          </w:p>
        </w:tc>
        <w:tc>
          <w:tcPr>
            <w:tcW w:w="2870" w:type="dxa"/>
            <w:shd w:val="clear" w:color="auto" w:fill="C4BC96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21 204 368,39</w:t>
            </w:r>
          </w:p>
        </w:tc>
        <w:tc>
          <w:tcPr>
            <w:tcW w:w="2800" w:type="dxa"/>
            <w:shd w:val="clear" w:color="auto" w:fill="C4BC96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21 714 161,17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339CE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7 261 665,09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7 443 601,18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0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0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7 261 665,09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7 443 601,09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339CE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1 908 301,03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2 239 875,89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3 885,12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2 000,00</w:t>
            </w:r>
          </w:p>
        </w:tc>
      </w:tr>
      <w:tr w:rsidR="00D25DDA" w:rsidRPr="00C339CE">
        <w:trPr>
          <w:trHeight w:val="452"/>
        </w:trPr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66 882,04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393 596,88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104 682,97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86 854,64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382 102,35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415 777,27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sz w:val="22"/>
                <w:szCs w:val="22"/>
              </w:rPr>
              <w:t>Bankové úvery a</w:t>
            </w:r>
            <w:r>
              <w:rPr>
                <w:sz w:val="22"/>
                <w:szCs w:val="22"/>
              </w:rPr>
              <w:t> </w:t>
            </w:r>
            <w:r w:rsidRPr="00C339CE">
              <w:rPr>
                <w:sz w:val="22"/>
                <w:szCs w:val="22"/>
              </w:rPr>
              <w:t>výpomoci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1 350 748,55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1 341 647,10</w:t>
            </w:r>
          </w:p>
        </w:tc>
      </w:tr>
      <w:tr w:rsidR="00D25DDA" w:rsidRPr="00C339CE">
        <w:tc>
          <w:tcPr>
            <w:tcW w:w="3756" w:type="dxa"/>
          </w:tcPr>
          <w:p w:rsidR="00D25DDA" w:rsidRPr="00C339CE" w:rsidRDefault="00D25DDA" w:rsidP="00D25DD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339CE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12 034 377,18</w:t>
            </w:r>
          </w:p>
        </w:tc>
        <w:tc>
          <w:tcPr>
            <w:tcW w:w="2800" w:type="dxa"/>
          </w:tcPr>
          <w:p w:rsidR="00D25DDA" w:rsidRPr="00C339CE" w:rsidRDefault="00D25DDA" w:rsidP="00D25DDA">
            <w:pPr>
              <w:spacing w:line="360" w:lineRule="auto"/>
              <w:jc w:val="center"/>
            </w:pPr>
            <w:r>
              <w:t>12 030 684,10</w:t>
            </w:r>
          </w:p>
        </w:tc>
      </w:tr>
    </w:tbl>
    <w:p w:rsidR="00251CEB" w:rsidRPr="00194182" w:rsidRDefault="00251CEB" w:rsidP="004B7E86">
      <w:pPr>
        <w:rPr>
          <w:b/>
        </w:rPr>
      </w:pPr>
    </w:p>
    <w:p w:rsidR="004B7E86" w:rsidRPr="00194182" w:rsidRDefault="004B7E86" w:rsidP="004B7E86">
      <w:pPr>
        <w:rPr>
          <w:b/>
          <w:sz w:val="28"/>
          <w:szCs w:val="28"/>
        </w:rPr>
      </w:pPr>
      <w:r w:rsidRPr="00194182">
        <w:rPr>
          <w:b/>
          <w:sz w:val="28"/>
          <w:szCs w:val="28"/>
        </w:rPr>
        <w:lastRenderedPageBreak/>
        <w:t>7. Prehľad o stave a vývoji dlhu k 31.12.</w:t>
      </w:r>
      <w:r w:rsidR="00D25DDA">
        <w:rPr>
          <w:b/>
          <w:sz w:val="28"/>
          <w:szCs w:val="28"/>
        </w:rPr>
        <w:t>2022</w:t>
      </w:r>
    </w:p>
    <w:p w:rsidR="004B7E86" w:rsidRPr="00194182" w:rsidRDefault="004B7E86" w:rsidP="004B7E86">
      <w:pPr>
        <w:ind w:left="360"/>
        <w:jc w:val="both"/>
      </w:pPr>
    </w:p>
    <w:p w:rsidR="00251CEB" w:rsidRPr="00194182" w:rsidRDefault="00251CEB" w:rsidP="004B7E86">
      <w:pPr>
        <w:ind w:left="360"/>
        <w:jc w:val="both"/>
      </w:pPr>
    </w:p>
    <w:p w:rsidR="004B7E86" w:rsidRPr="00194182" w:rsidRDefault="00073300" w:rsidP="004B7E86">
      <w:pPr>
        <w:jc w:val="both"/>
      </w:pPr>
      <w:r w:rsidRPr="00194182">
        <w:t xml:space="preserve">Prehľad o úveroch </w:t>
      </w:r>
    </w:p>
    <w:p w:rsidR="00BE4417" w:rsidRPr="00194182" w:rsidRDefault="00BE4417" w:rsidP="004B7E86">
      <w:pPr>
        <w:jc w:val="both"/>
      </w:pPr>
    </w:p>
    <w:tbl>
      <w:tblPr>
        <w:tblW w:w="103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641"/>
        <w:gridCol w:w="1417"/>
        <w:gridCol w:w="627"/>
        <w:gridCol w:w="1560"/>
        <w:gridCol w:w="1417"/>
        <w:gridCol w:w="1194"/>
        <w:gridCol w:w="1194"/>
      </w:tblGrid>
      <w:tr w:rsidR="002A65F5" w:rsidRPr="00194182" w:rsidTr="002A65F5">
        <w:tc>
          <w:tcPr>
            <w:tcW w:w="1305" w:type="dxa"/>
            <w:shd w:val="clear" w:color="auto" w:fill="D9D9D9"/>
          </w:tcPr>
          <w:p w:rsidR="002A65F5" w:rsidRPr="00194182" w:rsidRDefault="002A65F5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Poskytovateľ úveru</w:t>
            </w:r>
          </w:p>
        </w:tc>
        <w:tc>
          <w:tcPr>
            <w:tcW w:w="1641" w:type="dxa"/>
            <w:shd w:val="clear" w:color="auto" w:fill="D9D9D9"/>
          </w:tcPr>
          <w:p w:rsidR="002A65F5" w:rsidRPr="00194182" w:rsidRDefault="002A65F5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Účel</w:t>
            </w:r>
          </w:p>
        </w:tc>
        <w:tc>
          <w:tcPr>
            <w:tcW w:w="1417" w:type="dxa"/>
            <w:shd w:val="clear" w:color="auto" w:fill="D9D9D9"/>
          </w:tcPr>
          <w:p w:rsidR="002A65F5" w:rsidRPr="00194182" w:rsidRDefault="002A65F5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Výška prijatého úveru</w:t>
            </w:r>
          </w:p>
        </w:tc>
        <w:tc>
          <w:tcPr>
            <w:tcW w:w="627" w:type="dxa"/>
            <w:shd w:val="clear" w:color="auto" w:fill="D9D9D9"/>
          </w:tcPr>
          <w:p w:rsidR="002A65F5" w:rsidRPr="00194182" w:rsidRDefault="002A65F5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Výška úroku</w:t>
            </w:r>
          </w:p>
        </w:tc>
        <w:tc>
          <w:tcPr>
            <w:tcW w:w="1560" w:type="dxa"/>
            <w:shd w:val="clear" w:color="auto" w:fill="D9D9D9"/>
          </w:tcPr>
          <w:p w:rsidR="002A65F5" w:rsidRPr="00194182" w:rsidRDefault="002A65F5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Zabezpečenie úveru</w:t>
            </w:r>
          </w:p>
        </w:tc>
        <w:tc>
          <w:tcPr>
            <w:tcW w:w="1417" w:type="dxa"/>
            <w:shd w:val="clear" w:color="auto" w:fill="D9D9D9"/>
          </w:tcPr>
          <w:p w:rsidR="002A65F5" w:rsidRPr="00194182" w:rsidRDefault="002A65F5" w:rsidP="002A65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Zostatok k </w:t>
            </w:r>
            <w:r w:rsidRPr="00194182">
              <w:rPr>
                <w:b/>
                <w:sz w:val="22"/>
                <w:szCs w:val="22"/>
              </w:rPr>
              <w:t>1.1.202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94" w:type="dxa"/>
            <w:shd w:val="clear" w:color="auto" w:fill="D9D9D9"/>
          </w:tcPr>
          <w:p w:rsidR="002A65F5" w:rsidRPr="00194182" w:rsidRDefault="002A65F5" w:rsidP="003E4A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Zostatok k 3</w:t>
            </w:r>
            <w:r w:rsidRPr="00194182">
              <w:rPr>
                <w:b/>
                <w:sz w:val="22"/>
                <w:szCs w:val="22"/>
              </w:rPr>
              <w:t>1.1</w:t>
            </w:r>
            <w:r>
              <w:rPr>
                <w:b/>
                <w:sz w:val="22"/>
                <w:szCs w:val="22"/>
              </w:rPr>
              <w:t>2</w:t>
            </w:r>
            <w:r w:rsidRPr="00194182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94" w:type="dxa"/>
            <w:shd w:val="clear" w:color="auto" w:fill="D9D9D9"/>
          </w:tcPr>
          <w:p w:rsidR="002A65F5" w:rsidRPr="00194182" w:rsidRDefault="002A65F5" w:rsidP="003E4A0B">
            <w:pPr>
              <w:jc w:val="center"/>
              <w:rPr>
                <w:b/>
                <w:sz w:val="22"/>
                <w:szCs w:val="22"/>
              </w:rPr>
            </w:pPr>
            <w:r w:rsidRPr="00194182">
              <w:rPr>
                <w:b/>
                <w:sz w:val="22"/>
                <w:szCs w:val="22"/>
              </w:rPr>
              <w:t>Splatnosť</w:t>
            </w:r>
          </w:p>
          <w:p w:rsidR="002A65F5" w:rsidRPr="00194182" w:rsidRDefault="002A65F5" w:rsidP="003E4A0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A65F5" w:rsidRPr="00194182" w:rsidTr="002A65F5">
        <w:tc>
          <w:tcPr>
            <w:tcW w:w="1305" w:type="dxa"/>
          </w:tcPr>
          <w:p w:rsidR="002A65F5" w:rsidRPr="002A65F5" w:rsidRDefault="002A65F5" w:rsidP="003E4A0B">
            <w:pPr>
              <w:jc w:val="right"/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ŠFRB</w:t>
            </w:r>
          </w:p>
        </w:tc>
        <w:tc>
          <w:tcPr>
            <w:tcW w:w="1641" w:type="dxa"/>
          </w:tcPr>
          <w:p w:rsidR="002A65F5" w:rsidRPr="002A65F5" w:rsidRDefault="002A65F5" w:rsidP="003E4A0B">
            <w:pPr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Rekonštrukcia domu Starý Jarok 42, Sp. Podhradie</w:t>
            </w:r>
          </w:p>
        </w:tc>
        <w:tc>
          <w:tcPr>
            <w:tcW w:w="1417" w:type="dxa"/>
          </w:tcPr>
          <w:p w:rsidR="002A65F5" w:rsidRPr="002A65F5" w:rsidRDefault="002A65F5" w:rsidP="003E4A0B">
            <w:pPr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44 347,07 €</w:t>
            </w:r>
          </w:p>
        </w:tc>
        <w:tc>
          <w:tcPr>
            <w:tcW w:w="627" w:type="dxa"/>
          </w:tcPr>
          <w:p w:rsidR="002A65F5" w:rsidRPr="002A65F5" w:rsidRDefault="002A65F5" w:rsidP="003E4A0B">
            <w:pPr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4,4 %</w:t>
            </w:r>
          </w:p>
        </w:tc>
        <w:tc>
          <w:tcPr>
            <w:tcW w:w="1560" w:type="dxa"/>
          </w:tcPr>
          <w:p w:rsidR="002A65F5" w:rsidRPr="002A65F5" w:rsidRDefault="002A65F5" w:rsidP="003E4A0B">
            <w:pPr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Starý jarok 42, Sp. Podhradie</w:t>
            </w:r>
          </w:p>
        </w:tc>
        <w:tc>
          <w:tcPr>
            <w:tcW w:w="1417" w:type="dxa"/>
          </w:tcPr>
          <w:p w:rsidR="002A65F5" w:rsidRPr="002A65F5" w:rsidRDefault="002A65F5" w:rsidP="003E4A0B">
            <w:pPr>
              <w:jc w:val="right"/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23 585,42</w:t>
            </w:r>
          </w:p>
        </w:tc>
        <w:tc>
          <w:tcPr>
            <w:tcW w:w="1194" w:type="dxa"/>
          </w:tcPr>
          <w:p w:rsidR="002A65F5" w:rsidRPr="002A65F5" w:rsidRDefault="003151EC" w:rsidP="003E4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21 939,20</w:t>
            </w:r>
          </w:p>
        </w:tc>
        <w:tc>
          <w:tcPr>
            <w:tcW w:w="1194" w:type="dxa"/>
          </w:tcPr>
          <w:p w:rsidR="002A65F5" w:rsidRPr="002A65F5" w:rsidRDefault="002A65F5" w:rsidP="003E4A0B">
            <w:pPr>
              <w:jc w:val="center"/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r. 2031</w:t>
            </w:r>
          </w:p>
        </w:tc>
      </w:tr>
      <w:tr w:rsidR="002A65F5" w:rsidRPr="00194182" w:rsidTr="002A65F5">
        <w:tc>
          <w:tcPr>
            <w:tcW w:w="1305" w:type="dxa"/>
          </w:tcPr>
          <w:p w:rsidR="002A65F5" w:rsidRPr="002A65F5" w:rsidRDefault="002A65F5" w:rsidP="003E4A0B">
            <w:pPr>
              <w:jc w:val="right"/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ŠFRB</w:t>
            </w:r>
          </w:p>
        </w:tc>
        <w:tc>
          <w:tcPr>
            <w:tcW w:w="1641" w:type="dxa"/>
          </w:tcPr>
          <w:p w:rsidR="002A65F5" w:rsidRPr="002A65F5" w:rsidRDefault="002A65F5" w:rsidP="003E4A0B">
            <w:pPr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Prestavba meštianskeho domu Starý Jarok 45, Sp. Podhradie</w:t>
            </w:r>
          </w:p>
        </w:tc>
        <w:tc>
          <w:tcPr>
            <w:tcW w:w="1417" w:type="dxa"/>
          </w:tcPr>
          <w:p w:rsidR="002A65F5" w:rsidRPr="002A65F5" w:rsidRDefault="002A65F5" w:rsidP="003E4A0B">
            <w:pPr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66 022,70  €</w:t>
            </w:r>
          </w:p>
        </w:tc>
        <w:tc>
          <w:tcPr>
            <w:tcW w:w="627" w:type="dxa"/>
          </w:tcPr>
          <w:p w:rsidR="002A65F5" w:rsidRPr="002A65F5" w:rsidRDefault="002A65F5" w:rsidP="003E4A0B">
            <w:pPr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1 %</w:t>
            </w:r>
          </w:p>
        </w:tc>
        <w:tc>
          <w:tcPr>
            <w:tcW w:w="1560" w:type="dxa"/>
          </w:tcPr>
          <w:p w:rsidR="002A65F5" w:rsidRPr="002A65F5" w:rsidRDefault="002A65F5" w:rsidP="003E4A0B">
            <w:pPr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Starý jarok 45, Sp. Podhradie</w:t>
            </w:r>
          </w:p>
        </w:tc>
        <w:tc>
          <w:tcPr>
            <w:tcW w:w="1417" w:type="dxa"/>
          </w:tcPr>
          <w:p w:rsidR="002A65F5" w:rsidRPr="002A65F5" w:rsidRDefault="002A65F5" w:rsidP="003E4A0B">
            <w:pPr>
              <w:jc w:val="right"/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34 594,99</w:t>
            </w:r>
          </w:p>
        </w:tc>
        <w:tc>
          <w:tcPr>
            <w:tcW w:w="1194" w:type="dxa"/>
          </w:tcPr>
          <w:p w:rsidR="002A65F5" w:rsidRPr="002A65F5" w:rsidRDefault="003151EC" w:rsidP="003E4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32 387,11</w:t>
            </w:r>
          </w:p>
        </w:tc>
        <w:tc>
          <w:tcPr>
            <w:tcW w:w="1194" w:type="dxa"/>
          </w:tcPr>
          <w:p w:rsidR="002A65F5" w:rsidRPr="002A65F5" w:rsidRDefault="002A65F5" w:rsidP="003E4A0B">
            <w:pPr>
              <w:jc w:val="center"/>
              <w:rPr>
                <w:sz w:val="22"/>
                <w:szCs w:val="22"/>
              </w:rPr>
            </w:pPr>
            <w:r w:rsidRPr="002A65F5">
              <w:rPr>
                <w:sz w:val="22"/>
                <w:szCs w:val="22"/>
              </w:rPr>
              <w:t>r. 2036</w:t>
            </w:r>
          </w:p>
        </w:tc>
      </w:tr>
    </w:tbl>
    <w:p w:rsidR="00BE4417" w:rsidRPr="00194182" w:rsidRDefault="00BE4417" w:rsidP="004B7E86">
      <w:pPr>
        <w:jc w:val="both"/>
      </w:pPr>
    </w:p>
    <w:p w:rsidR="00EB2339" w:rsidRPr="00194182" w:rsidRDefault="00EB2339" w:rsidP="004B7E86">
      <w:pPr>
        <w:jc w:val="both"/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134"/>
        <w:gridCol w:w="993"/>
        <w:gridCol w:w="1134"/>
        <w:gridCol w:w="1417"/>
        <w:gridCol w:w="1418"/>
        <w:gridCol w:w="1134"/>
      </w:tblGrid>
      <w:tr w:rsidR="003151EC" w:rsidRPr="003151EC" w:rsidTr="003151EC">
        <w:tc>
          <w:tcPr>
            <w:tcW w:w="1560" w:type="dxa"/>
            <w:shd w:val="clear" w:color="auto" w:fill="D9D9D9"/>
          </w:tcPr>
          <w:p w:rsidR="003151EC" w:rsidRPr="003151EC" w:rsidRDefault="003151EC" w:rsidP="00337A5C">
            <w:pPr>
              <w:jc w:val="center"/>
              <w:rPr>
                <w:b/>
                <w:sz w:val="22"/>
                <w:szCs w:val="22"/>
              </w:rPr>
            </w:pPr>
            <w:r w:rsidRPr="003151EC">
              <w:rPr>
                <w:b/>
                <w:sz w:val="22"/>
                <w:szCs w:val="22"/>
              </w:rPr>
              <w:t>Poskytovateľ úveru</w:t>
            </w:r>
          </w:p>
        </w:tc>
        <w:tc>
          <w:tcPr>
            <w:tcW w:w="1701" w:type="dxa"/>
            <w:shd w:val="clear" w:color="auto" w:fill="D9D9D9"/>
          </w:tcPr>
          <w:p w:rsidR="003151EC" w:rsidRPr="003151EC" w:rsidRDefault="003151EC" w:rsidP="00337A5C">
            <w:pPr>
              <w:jc w:val="center"/>
              <w:rPr>
                <w:b/>
                <w:sz w:val="22"/>
                <w:szCs w:val="22"/>
              </w:rPr>
            </w:pPr>
            <w:r w:rsidRPr="003151EC">
              <w:rPr>
                <w:b/>
                <w:sz w:val="22"/>
                <w:szCs w:val="22"/>
              </w:rPr>
              <w:t>Účel</w:t>
            </w:r>
          </w:p>
        </w:tc>
        <w:tc>
          <w:tcPr>
            <w:tcW w:w="1134" w:type="dxa"/>
            <w:shd w:val="clear" w:color="auto" w:fill="D9D9D9"/>
          </w:tcPr>
          <w:p w:rsidR="003151EC" w:rsidRPr="003151EC" w:rsidRDefault="003151EC" w:rsidP="00337A5C">
            <w:pPr>
              <w:jc w:val="center"/>
              <w:rPr>
                <w:b/>
                <w:sz w:val="22"/>
                <w:szCs w:val="22"/>
              </w:rPr>
            </w:pPr>
            <w:r w:rsidRPr="003151EC">
              <w:rPr>
                <w:b/>
                <w:sz w:val="22"/>
                <w:szCs w:val="22"/>
              </w:rPr>
              <w:t>Výška prijatého úveru</w:t>
            </w:r>
          </w:p>
        </w:tc>
        <w:tc>
          <w:tcPr>
            <w:tcW w:w="993" w:type="dxa"/>
            <w:shd w:val="clear" w:color="auto" w:fill="D9D9D9"/>
          </w:tcPr>
          <w:p w:rsidR="003151EC" w:rsidRPr="003151EC" w:rsidRDefault="003151EC" w:rsidP="00337A5C">
            <w:pPr>
              <w:jc w:val="center"/>
              <w:rPr>
                <w:b/>
                <w:sz w:val="22"/>
                <w:szCs w:val="22"/>
              </w:rPr>
            </w:pPr>
            <w:r w:rsidRPr="003151EC">
              <w:rPr>
                <w:b/>
                <w:sz w:val="22"/>
                <w:szCs w:val="22"/>
              </w:rPr>
              <w:t>Výška úroku</w:t>
            </w:r>
          </w:p>
        </w:tc>
        <w:tc>
          <w:tcPr>
            <w:tcW w:w="1134" w:type="dxa"/>
            <w:shd w:val="clear" w:color="auto" w:fill="D9D9D9"/>
          </w:tcPr>
          <w:p w:rsidR="003151EC" w:rsidRPr="003151EC" w:rsidRDefault="003151EC" w:rsidP="00337A5C">
            <w:pPr>
              <w:jc w:val="center"/>
              <w:rPr>
                <w:b/>
                <w:sz w:val="22"/>
                <w:szCs w:val="22"/>
              </w:rPr>
            </w:pPr>
            <w:r w:rsidRPr="003151EC">
              <w:rPr>
                <w:b/>
                <w:sz w:val="22"/>
                <w:szCs w:val="22"/>
              </w:rPr>
              <w:t>Zabezpečenie úveru</w:t>
            </w:r>
          </w:p>
        </w:tc>
        <w:tc>
          <w:tcPr>
            <w:tcW w:w="1417" w:type="dxa"/>
            <w:shd w:val="clear" w:color="auto" w:fill="D9D9D9"/>
          </w:tcPr>
          <w:p w:rsidR="003151EC" w:rsidRPr="003151EC" w:rsidRDefault="003151EC" w:rsidP="003151EC">
            <w:pPr>
              <w:jc w:val="center"/>
              <w:rPr>
                <w:b/>
                <w:sz w:val="22"/>
                <w:szCs w:val="22"/>
              </w:rPr>
            </w:pPr>
            <w:r w:rsidRPr="003151EC">
              <w:rPr>
                <w:b/>
                <w:sz w:val="22"/>
                <w:szCs w:val="22"/>
              </w:rPr>
              <w:t>Zostatok k 1.1.202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D9D9D9"/>
          </w:tcPr>
          <w:p w:rsidR="003151EC" w:rsidRPr="003151EC" w:rsidRDefault="003151EC" w:rsidP="00337A5C">
            <w:pPr>
              <w:jc w:val="center"/>
              <w:rPr>
                <w:b/>
                <w:sz w:val="22"/>
                <w:szCs w:val="22"/>
              </w:rPr>
            </w:pPr>
            <w:r w:rsidRPr="003151EC">
              <w:rPr>
                <w:b/>
                <w:sz w:val="22"/>
                <w:szCs w:val="22"/>
              </w:rPr>
              <w:t>Zostatok k </w:t>
            </w:r>
            <w:r>
              <w:rPr>
                <w:b/>
                <w:sz w:val="22"/>
                <w:szCs w:val="22"/>
              </w:rPr>
              <w:t>3</w:t>
            </w:r>
            <w:r w:rsidRPr="003151EC">
              <w:rPr>
                <w:b/>
                <w:sz w:val="22"/>
                <w:szCs w:val="22"/>
              </w:rPr>
              <w:t>1.1</w:t>
            </w:r>
            <w:r>
              <w:rPr>
                <w:b/>
                <w:sz w:val="22"/>
                <w:szCs w:val="22"/>
              </w:rPr>
              <w:t>2</w:t>
            </w:r>
            <w:r w:rsidRPr="003151EC">
              <w:rPr>
                <w:b/>
                <w:sz w:val="22"/>
                <w:szCs w:val="22"/>
              </w:rPr>
              <w:t>.202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3151EC" w:rsidRPr="003151EC" w:rsidRDefault="003151EC" w:rsidP="00337A5C">
            <w:pPr>
              <w:jc w:val="center"/>
              <w:rPr>
                <w:b/>
                <w:sz w:val="22"/>
                <w:szCs w:val="22"/>
              </w:rPr>
            </w:pPr>
            <w:r w:rsidRPr="003151EC">
              <w:rPr>
                <w:b/>
                <w:sz w:val="22"/>
                <w:szCs w:val="22"/>
              </w:rPr>
              <w:t>Splatnosť</w:t>
            </w:r>
          </w:p>
          <w:p w:rsidR="003151EC" w:rsidRPr="003151EC" w:rsidRDefault="003151EC" w:rsidP="00337A5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51EC" w:rsidRPr="003151EC" w:rsidTr="003151EC">
        <w:tc>
          <w:tcPr>
            <w:tcW w:w="1560" w:type="dxa"/>
          </w:tcPr>
          <w:p w:rsidR="003151EC" w:rsidRPr="003151EC" w:rsidRDefault="003151EC" w:rsidP="00747363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 xml:space="preserve">Prima banka Slovensko </w:t>
            </w:r>
            <w:proofErr w:type="spellStart"/>
            <w:r w:rsidRPr="003151EC">
              <w:rPr>
                <w:sz w:val="22"/>
                <w:szCs w:val="22"/>
              </w:rPr>
              <w:t>a.s</w:t>
            </w:r>
            <w:proofErr w:type="spellEnd"/>
            <w:r w:rsidRPr="003151E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 xml:space="preserve">Financovanie a </w:t>
            </w:r>
            <w:proofErr w:type="spellStart"/>
            <w:r w:rsidRPr="003151EC">
              <w:rPr>
                <w:sz w:val="22"/>
                <w:szCs w:val="22"/>
              </w:rPr>
              <w:t>ref</w:t>
            </w:r>
            <w:proofErr w:type="spellEnd"/>
            <w:r w:rsidRPr="003151EC">
              <w:rPr>
                <w:sz w:val="22"/>
                <w:szCs w:val="22"/>
              </w:rPr>
              <w:t>. Kap. výdavkov v súvislosti s výstavbou IBV</w:t>
            </w:r>
          </w:p>
        </w:tc>
        <w:tc>
          <w:tcPr>
            <w:tcW w:w="1134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90 000 €</w:t>
            </w:r>
          </w:p>
        </w:tc>
        <w:tc>
          <w:tcPr>
            <w:tcW w:w="993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 M"/>
              </w:smartTagPr>
              <w:r w:rsidRPr="003151EC">
                <w:rPr>
                  <w:sz w:val="22"/>
                  <w:szCs w:val="22"/>
                </w:rPr>
                <w:t>12 M</w:t>
              </w:r>
            </w:smartTag>
            <w:r w:rsidRPr="003151EC">
              <w:rPr>
                <w:sz w:val="22"/>
                <w:szCs w:val="22"/>
              </w:rPr>
              <w:t xml:space="preserve"> EURIBOR + 1,6 %</w:t>
            </w:r>
          </w:p>
        </w:tc>
        <w:tc>
          <w:tcPr>
            <w:tcW w:w="1134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Bez zabezpečenia</w:t>
            </w:r>
          </w:p>
        </w:tc>
        <w:tc>
          <w:tcPr>
            <w:tcW w:w="1417" w:type="dxa"/>
          </w:tcPr>
          <w:p w:rsidR="003151EC" w:rsidRPr="003151EC" w:rsidRDefault="003151EC" w:rsidP="00747363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 </w:t>
            </w:r>
            <w:r w:rsidRPr="003151EC">
              <w:rPr>
                <w:sz w:val="22"/>
                <w:szCs w:val="22"/>
              </w:rPr>
              <w:t>640</w:t>
            </w:r>
            <w:r>
              <w:rPr>
                <w:sz w:val="22"/>
                <w:szCs w:val="22"/>
              </w:rPr>
              <w:t>,00</w:t>
            </w:r>
            <w:r w:rsidRPr="003151EC">
              <w:rPr>
                <w:sz w:val="22"/>
                <w:szCs w:val="22"/>
              </w:rPr>
              <w:t xml:space="preserve">  €</w:t>
            </w:r>
          </w:p>
        </w:tc>
        <w:tc>
          <w:tcPr>
            <w:tcW w:w="1418" w:type="dxa"/>
          </w:tcPr>
          <w:p w:rsidR="003151EC" w:rsidRPr="003151EC" w:rsidRDefault="003151EC" w:rsidP="00747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14 160,00 €</w:t>
            </w:r>
          </w:p>
        </w:tc>
        <w:tc>
          <w:tcPr>
            <w:tcW w:w="1134" w:type="dxa"/>
          </w:tcPr>
          <w:p w:rsidR="003151EC" w:rsidRPr="003151EC" w:rsidRDefault="003151EC" w:rsidP="00747363">
            <w:pPr>
              <w:jc w:val="center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r. 2024</w:t>
            </w:r>
          </w:p>
        </w:tc>
      </w:tr>
      <w:tr w:rsidR="003151EC" w:rsidRPr="003151EC" w:rsidTr="003151EC">
        <w:tc>
          <w:tcPr>
            <w:tcW w:w="1560" w:type="dxa"/>
          </w:tcPr>
          <w:p w:rsidR="003151EC" w:rsidRPr="003151EC" w:rsidRDefault="003151EC" w:rsidP="00747363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 xml:space="preserve">ČSOB </w:t>
            </w:r>
            <w:proofErr w:type="spellStart"/>
            <w:r w:rsidRPr="003151EC">
              <w:rPr>
                <w:sz w:val="22"/>
                <w:szCs w:val="22"/>
              </w:rPr>
              <w:t>a.s</w:t>
            </w:r>
            <w:proofErr w:type="spellEnd"/>
            <w:r w:rsidRPr="003151E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Financovanie a refundácia investícií</w:t>
            </w:r>
          </w:p>
        </w:tc>
        <w:tc>
          <w:tcPr>
            <w:tcW w:w="1134" w:type="dxa"/>
          </w:tcPr>
          <w:p w:rsidR="003151EC" w:rsidRPr="003151EC" w:rsidRDefault="003151EC" w:rsidP="00A400DD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700 000 €</w:t>
            </w:r>
          </w:p>
        </w:tc>
        <w:tc>
          <w:tcPr>
            <w:tcW w:w="993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1 M EURIBOR + 1,25 %</w:t>
            </w:r>
          </w:p>
        </w:tc>
        <w:tc>
          <w:tcPr>
            <w:tcW w:w="1134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proofErr w:type="spellStart"/>
            <w:r w:rsidRPr="003151EC">
              <w:rPr>
                <w:sz w:val="22"/>
                <w:szCs w:val="22"/>
              </w:rPr>
              <w:t>Blankozmenka</w:t>
            </w:r>
            <w:proofErr w:type="spellEnd"/>
          </w:p>
        </w:tc>
        <w:tc>
          <w:tcPr>
            <w:tcW w:w="1417" w:type="dxa"/>
          </w:tcPr>
          <w:p w:rsidR="003151EC" w:rsidRPr="003151EC" w:rsidRDefault="003151EC" w:rsidP="00747363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250 466,00 €</w:t>
            </w:r>
          </w:p>
        </w:tc>
        <w:tc>
          <w:tcPr>
            <w:tcW w:w="1418" w:type="dxa"/>
          </w:tcPr>
          <w:p w:rsidR="003151EC" w:rsidRPr="003151EC" w:rsidRDefault="003151EC" w:rsidP="00747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168 878,80 €</w:t>
            </w:r>
          </w:p>
        </w:tc>
        <w:tc>
          <w:tcPr>
            <w:tcW w:w="1134" w:type="dxa"/>
          </w:tcPr>
          <w:p w:rsidR="003151EC" w:rsidRPr="003151EC" w:rsidRDefault="003151EC" w:rsidP="00747363">
            <w:pPr>
              <w:jc w:val="center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r. 2025</w:t>
            </w:r>
          </w:p>
        </w:tc>
      </w:tr>
      <w:tr w:rsidR="003151EC" w:rsidRPr="003151EC" w:rsidTr="003151EC">
        <w:tc>
          <w:tcPr>
            <w:tcW w:w="1560" w:type="dxa"/>
          </w:tcPr>
          <w:p w:rsidR="003151EC" w:rsidRPr="003151EC" w:rsidRDefault="003151EC" w:rsidP="00747363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 xml:space="preserve">ČSOB </w:t>
            </w:r>
            <w:proofErr w:type="spellStart"/>
            <w:r w:rsidRPr="003151EC">
              <w:rPr>
                <w:sz w:val="22"/>
                <w:szCs w:val="22"/>
              </w:rPr>
              <w:t>a.s</w:t>
            </w:r>
            <w:proofErr w:type="spellEnd"/>
            <w:r w:rsidRPr="003151E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Financovanie 5% z investičných projektov</w:t>
            </w:r>
          </w:p>
        </w:tc>
        <w:tc>
          <w:tcPr>
            <w:tcW w:w="1134" w:type="dxa"/>
          </w:tcPr>
          <w:p w:rsidR="003151EC" w:rsidRPr="003151EC" w:rsidRDefault="003151EC" w:rsidP="00A400DD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200 000 €</w:t>
            </w:r>
          </w:p>
        </w:tc>
        <w:tc>
          <w:tcPr>
            <w:tcW w:w="993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1M EURIBOR + 0,97%</w:t>
            </w:r>
          </w:p>
        </w:tc>
        <w:tc>
          <w:tcPr>
            <w:tcW w:w="1134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proofErr w:type="spellStart"/>
            <w:r w:rsidRPr="003151EC">
              <w:rPr>
                <w:sz w:val="22"/>
                <w:szCs w:val="22"/>
              </w:rPr>
              <w:t>Blankozmenka</w:t>
            </w:r>
            <w:proofErr w:type="spellEnd"/>
          </w:p>
        </w:tc>
        <w:tc>
          <w:tcPr>
            <w:tcW w:w="1417" w:type="dxa"/>
          </w:tcPr>
          <w:p w:rsidR="003151EC" w:rsidRPr="003151EC" w:rsidRDefault="003151EC" w:rsidP="001E6150">
            <w:pPr>
              <w:jc w:val="center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139 988,00 €</w:t>
            </w:r>
          </w:p>
        </w:tc>
        <w:tc>
          <w:tcPr>
            <w:tcW w:w="1418" w:type="dxa"/>
          </w:tcPr>
          <w:p w:rsidR="003151EC" w:rsidRPr="003151EC" w:rsidRDefault="003151EC" w:rsidP="00747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119 984,00 €</w:t>
            </w:r>
          </w:p>
        </w:tc>
        <w:tc>
          <w:tcPr>
            <w:tcW w:w="1134" w:type="dxa"/>
          </w:tcPr>
          <w:p w:rsidR="003151EC" w:rsidRPr="003151EC" w:rsidRDefault="003151EC" w:rsidP="00747363">
            <w:pPr>
              <w:jc w:val="center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r. 2028</w:t>
            </w:r>
          </w:p>
        </w:tc>
      </w:tr>
      <w:tr w:rsidR="003151EC" w:rsidRPr="003151EC" w:rsidTr="003151EC">
        <w:tc>
          <w:tcPr>
            <w:tcW w:w="1560" w:type="dxa"/>
          </w:tcPr>
          <w:p w:rsidR="003151EC" w:rsidRPr="003151EC" w:rsidRDefault="003151EC" w:rsidP="00747363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 xml:space="preserve">ČSOB </w:t>
            </w:r>
            <w:proofErr w:type="spellStart"/>
            <w:r w:rsidRPr="003151EC">
              <w:rPr>
                <w:sz w:val="22"/>
                <w:szCs w:val="22"/>
              </w:rPr>
              <w:t>a.s</w:t>
            </w:r>
            <w:proofErr w:type="spellEnd"/>
            <w:r w:rsidRPr="003151E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3151EC" w:rsidRPr="003151EC" w:rsidRDefault="003151EC" w:rsidP="001340D7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Financovanie nákladov spojených s </w:t>
            </w:r>
            <w:proofErr w:type="spellStart"/>
            <w:r w:rsidRPr="003151EC">
              <w:rPr>
                <w:sz w:val="22"/>
                <w:szCs w:val="22"/>
              </w:rPr>
              <w:t>rek</w:t>
            </w:r>
            <w:proofErr w:type="spellEnd"/>
            <w:r w:rsidRPr="003151EC">
              <w:rPr>
                <w:sz w:val="22"/>
                <w:szCs w:val="22"/>
              </w:rPr>
              <w:t>. Miestnych komunikácií</w:t>
            </w:r>
          </w:p>
        </w:tc>
        <w:tc>
          <w:tcPr>
            <w:tcW w:w="1134" w:type="dxa"/>
          </w:tcPr>
          <w:p w:rsidR="003151EC" w:rsidRPr="003151EC" w:rsidRDefault="003151EC" w:rsidP="00A400DD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115 000 €</w:t>
            </w:r>
          </w:p>
        </w:tc>
        <w:tc>
          <w:tcPr>
            <w:tcW w:w="993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1M EURIBOR + 0,97%</w:t>
            </w:r>
          </w:p>
        </w:tc>
        <w:tc>
          <w:tcPr>
            <w:tcW w:w="1134" w:type="dxa"/>
          </w:tcPr>
          <w:p w:rsidR="003151EC" w:rsidRPr="003151EC" w:rsidRDefault="003151EC" w:rsidP="004A6A03">
            <w:pPr>
              <w:rPr>
                <w:sz w:val="22"/>
                <w:szCs w:val="22"/>
              </w:rPr>
            </w:pPr>
            <w:proofErr w:type="spellStart"/>
            <w:r w:rsidRPr="003151EC">
              <w:rPr>
                <w:sz w:val="22"/>
                <w:szCs w:val="22"/>
              </w:rPr>
              <w:t>Blankozmenka</w:t>
            </w:r>
            <w:proofErr w:type="spellEnd"/>
          </w:p>
        </w:tc>
        <w:tc>
          <w:tcPr>
            <w:tcW w:w="1417" w:type="dxa"/>
          </w:tcPr>
          <w:p w:rsidR="003151EC" w:rsidRPr="003151EC" w:rsidRDefault="003151EC" w:rsidP="00747363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80 512,00 €</w:t>
            </w:r>
          </w:p>
        </w:tc>
        <w:tc>
          <w:tcPr>
            <w:tcW w:w="1418" w:type="dxa"/>
          </w:tcPr>
          <w:p w:rsidR="003151EC" w:rsidRPr="003151EC" w:rsidRDefault="003151EC" w:rsidP="00747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69 016,00 €</w:t>
            </w:r>
          </w:p>
        </w:tc>
        <w:tc>
          <w:tcPr>
            <w:tcW w:w="1134" w:type="dxa"/>
          </w:tcPr>
          <w:p w:rsidR="003151EC" w:rsidRPr="003151EC" w:rsidRDefault="003151EC" w:rsidP="00747363">
            <w:pPr>
              <w:jc w:val="center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r. 2028</w:t>
            </w:r>
          </w:p>
        </w:tc>
      </w:tr>
      <w:tr w:rsidR="003151EC" w:rsidRPr="003151EC" w:rsidTr="003151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 xml:space="preserve">ČSOB </w:t>
            </w:r>
            <w:proofErr w:type="spellStart"/>
            <w:r w:rsidRPr="003151EC">
              <w:rPr>
                <w:sz w:val="22"/>
                <w:szCs w:val="22"/>
              </w:rPr>
              <w:t>a.s</w:t>
            </w:r>
            <w:proofErr w:type="spellEnd"/>
            <w:r w:rsidRPr="003151E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Financovanie 5% z investičných projektov a neoprávnené výdavky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AA4132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553 000 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AA4132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1M EURIBOR + 0,84%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Bez zabezpečenia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194182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426 592,00 €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AA4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363 388,00 €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AA4132">
            <w:pPr>
              <w:jc w:val="center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r. 2029</w:t>
            </w:r>
          </w:p>
        </w:tc>
      </w:tr>
      <w:tr w:rsidR="003151EC" w:rsidRPr="003151EC" w:rsidTr="003151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 xml:space="preserve">ČSOB </w:t>
            </w:r>
            <w:proofErr w:type="spellStart"/>
            <w:r w:rsidRPr="003151EC">
              <w:rPr>
                <w:sz w:val="22"/>
                <w:szCs w:val="22"/>
              </w:rPr>
              <w:t>a.s</w:t>
            </w:r>
            <w:proofErr w:type="spellEnd"/>
            <w:r w:rsidRPr="003151E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AA4132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Financovanie z investičných</w:t>
            </w:r>
          </w:p>
          <w:p w:rsidR="003151EC" w:rsidRPr="003151EC" w:rsidRDefault="003151EC" w:rsidP="00AA4132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aktivít mesta Spišské Podhradie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375 000 €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1M EURIBOR + 0,49%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rPr>
                <w:sz w:val="22"/>
                <w:szCs w:val="22"/>
              </w:rPr>
            </w:pPr>
            <w:proofErr w:type="spellStart"/>
            <w:r w:rsidRPr="003151EC">
              <w:rPr>
                <w:sz w:val="22"/>
                <w:szCs w:val="22"/>
              </w:rPr>
              <w:t>Blankozmenka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298 080,00 €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259 620,00 €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jc w:val="center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>r. 2029</w:t>
            </w:r>
          </w:p>
        </w:tc>
      </w:tr>
      <w:tr w:rsidR="003151EC" w:rsidRPr="003151EC" w:rsidTr="003151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jc w:val="right"/>
              <w:rPr>
                <w:sz w:val="22"/>
                <w:szCs w:val="22"/>
              </w:rPr>
            </w:pPr>
            <w:r w:rsidRPr="003151EC">
              <w:rPr>
                <w:sz w:val="22"/>
                <w:szCs w:val="22"/>
              </w:rPr>
              <w:t xml:space="preserve">ČSOB </w:t>
            </w:r>
            <w:proofErr w:type="spellStart"/>
            <w:r w:rsidRPr="003151EC">
              <w:rPr>
                <w:sz w:val="22"/>
                <w:szCs w:val="22"/>
              </w:rPr>
              <w:t>a.s</w:t>
            </w:r>
            <w:proofErr w:type="spellEnd"/>
            <w:r w:rsidRPr="003151E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AA4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Financovanie a refinancovanie </w:t>
            </w:r>
            <w:r>
              <w:rPr>
                <w:sz w:val="22"/>
                <w:szCs w:val="22"/>
              </w:rPr>
              <w:lastRenderedPageBreak/>
              <w:t>kapitálových výdavkov v roku 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165 000 €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1M EURIB</w:t>
            </w:r>
            <w:r>
              <w:rPr>
                <w:sz w:val="22"/>
                <w:szCs w:val="22"/>
              </w:rPr>
              <w:lastRenderedPageBreak/>
              <w:t>OR + 0,60 %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E063C" w:rsidP="002624C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Blankozmenka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E063C" w:rsidP="002624C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Default="003E063C" w:rsidP="00262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165 000 €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EC" w:rsidRPr="003151EC" w:rsidRDefault="003151EC" w:rsidP="00262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 2032</w:t>
            </w:r>
          </w:p>
        </w:tc>
      </w:tr>
    </w:tbl>
    <w:p w:rsidR="00112845" w:rsidRDefault="00112845" w:rsidP="004B7E86">
      <w:pPr>
        <w:ind w:left="360"/>
        <w:jc w:val="both"/>
      </w:pPr>
    </w:p>
    <w:p w:rsidR="004B7E86" w:rsidRPr="0099318D" w:rsidRDefault="00112845" w:rsidP="004B7E86">
      <w:pPr>
        <w:ind w:left="360"/>
        <w:jc w:val="both"/>
        <w:rPr>
          <w:color w:val="FF0000"/>
        </w:rPr>
      </w:pPr>
      <w:r>
        <w:t>Návratná finančná výpomoc MF SR 108 000 € - splatné do 31.10.2027</w:t>
      </w:r>
    </w:p>
    <w:p w:rsidR="00112845" w:rsidRDefault="00112845" w:rsidP="004B7E86">
      <w:pPr>
        <w:ind w:left="360"/>
        <w:jc w:val="both"/>
        <w:rPr>
          <w:color w:val="FF0000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701"/>
      </w:tblGrid>
      <w:tr w:rsidR="001A586E" w:rsidTr="00505D86">
        <w:trPr>
          <w:trHeight w:val="37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Výpočet dlhu obce a dlhovej služby obce podľa § 17 zákona č.583/2004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Z.z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a) Východiskové údaje z FIN 1 - 12 za rok 2021: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FF0000"/>
              </w:rPr>
            </w:pP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Bežné príjmy z finančného výkazu FIN 1 - 12 k 31.12.2021: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A586E" w:rsidRDefault="001A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Suma v Eur 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Bežné príjmy obec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4 854 727,77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Bežné príjmy 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139 566,97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 xml:space="preserve">Úhrn bežných príjmov obce a RO k 31.12.2021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A586E" w:rsidRDefault="001A586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4 994 294,74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Bežné príjmy obce a RO znížené/upravené o účelovo určené: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 dotácie napr. RK 312001, 312012, 312007, 312008...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-1 980 502,55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 prostriedky EÚ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 prostriedky zo zahraničia RK 331xxx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 príjmy podľa osobitných predpisov napr.: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- z náhradnej výsadby drevín RK 292027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- dary, granty, príspevky napr. RK 311, 315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-164,58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- 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Úhrn upravených bežných príjmov obce a RO k 31.12.2021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A586E" w:rsidRDefault="001A586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3 013 627,61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b) Východiskové údaje z hlavnej knihy k 31.12.2022: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FF0000"/>
              </w:rPr>
            </w:pP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Celková suma dlhu obce podľa §17/7 zákona č.583/2004 </w:t>
            </w:r>
            <w:proofErr w:type="spellStart"/>
            <w:r>
              <w:rPr>
                <w:b/>
                <w:bCs/>
                <w:color w:val="000000"/>
              </w:rPr>
              <w:t>Z.z</w:t>
            </w:r>
            <w:proofErr w:type="spellEnd"/>
            <w:r>
              <w:rPr>
                <w:b/>
                <w:bCs/>
                <w:color w:val="000000"/>
              </w:rPr>
              <w:t xml:space="preserve">. k 31.12.2022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A586E" w:rsidRDefault="001A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Suma v Eur 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Celkova</w:t>
            </w:r>
            <w:proofErr w:type="spellEnd"/>
            <w:r>
              <w:rPr>
                <w:color w:val="000000"/>
              </w:rPr>
              <w:t xml:space="preserve"> suma dlhu obce (zostatok istiny bez úrokov) k 31.12.2022 spolu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A586E" w:rsidRDefault="001A586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1 395 973,41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na účte: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231 BÚ</w:t>
            </w:r>
            <w:r>
              <w:rPr>
                <w:sz w:val="20"/>
                <w:szCs w:val="20"/>
              </w:rPr>
              <w:t xml:space="preserve"> zostatok istiny z krátkodobých bankových úverov (KBÚ)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73 564,30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231 BÚ zostatok istiny z KBÚ na </w:t>
            </w:r>
            <w:proofErr w:type="spellStart"/>
            <w:r>
              <w:rPr>
                <w:color w:val="0000FF"/>
                <w:sz w:val="20"/>
                <w:szCs w:val="20"/>
              </w:rPr>
              <w:t>predfinancovanie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projektov EÚ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273 NFV</w:t>
            </w:r>
            <w:r>
              <w:rPr>
                <w:color w:val="000000"/>
                <w:sz w:val="20"/>
                <w:szCs w:val="20"/>
              </w:rPr>
              <w:t xml:space="preserve"> zostatok istiny z návratných finančných výpomocí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108 000,00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273 NFV zostatok istiny z pôžičky z Audiovizuálneho fondu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273 NFV zostatok istiny z pôžičky z Fondu na podporu umenia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461 BÚ</w:t>
            </w:r>
            <w:r>
              <w:rPr>
                <w:sz w:val="20"/>
                <w:szCs w:val="20"/>
              </w:rPr>
              <w:t xml:space="preserve"> zostatok istiny z dlhodobých bankových úverov (DBÚ)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1 160 082,80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461 BÚ </w:t>
            </w:r>
            <w:r>
              <w:rPr>
                <w:sz w:val="20"/>
                <w:szCs w:val="20"/>
              </w:rPr>
              <w:t xml:space="preserve">zostatok istiny z DBÚ - záväzok po zmene veriteľa na banku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FF0000"/>
              </w:rPr>
            </w:pPr>
            <w:r>
              <w:rPr>
                <w:color w:val="FF0000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461 BÚ zostatok istiny z DBÚ na </w:t>
            </w:r>
            <w:proofErr w:type="spellStart"/>
            <w:r>
              <w:rPr>
                <w:color w:val="0000FF"/>
                <w:sz w:val="20"/>
                <w:szCs w:val="20"/>
              </w:rPr>
              <w:t>predfinancovanie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projektov EÚ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479 ŠFRB zostatok istiny z úverov zo ŠFRB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54 326,31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479 ENVF zostatok istiny z úveru z Environmentálneho fondu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</w:p>
        </w:tc>
      </w:tr>
      <w:tr w:rsidR="001A586E" w:rsidTr="00505D86">
        <w:trPr>
          <w:trHeight w:val="638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Do celkovej sumy dlhu obce sa nezapočítavajú záväzky obce podľa § 17/8                            zákona č.583/2004 </w:t>
            </w:r>
            <w:proofErr w:type="spellStart"/>
            <w:r>
              <w:rPr>
                <w:b/>
                <w:bCs/>
                <w:color w:val="000000"/>
              </w:rPr>
              <w:t>Z.z.k</w:t>
            </w:r>
            <w:proofErr w:type="spellEnd"/>
            <w:r>
              <w:rPr>
                <w:b/>
                <w:bCs/>
                <w:color w:val="000000"/>
              </w:rPr>
              <w:t xml:space="preserve"> 31.12.2022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A586E" w:rsidRDefault="001A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Suma v Eur 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Celkova</w:t>
            </w:r>
            <w:proofErr w:type="spellEnd"/>
            <w:r>
              <w:rPr>
                <w:color w:val="000000"/>
              </w:rPr>
              <w:t xml:space="preserve"> suma dlhu obce (zostatok istiny bez úrokov) k 31.12.2022 spolu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A586E" w:rsidRDefault="001A586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1 395 973,41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Do celkovej sumy dlhu sa </w:t>
            </w:r>
            <w:r>
              <w:rPr>
                <w:color w:val="FF0000"/>
              </w:rPr>
              <w:t xml:space="preserve">nezapočítavajú záväzky </w:t>
            </w:r>
            <w:r>
              <w:rPr>
                <w:color w:val="000000"/>
              </w:rPr>
              <w:t>na účte: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231 BÚ zostatok istiny z KBÚ na </w:t>
            </w:r>
            <w:proofErr w:type="spellStart"/>
            <w:r>
              <w:rPr>
                <w:color w:val="0000FF"/>
                <w:sz w:val="20"/>
                <w:szCs w:val="20"/>
              </w:rPr>
              <w:t>predfinancovanie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projektov EÚ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273 NFV zostatok istiny z pôžičky z Audiovizuálneho fondu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273 NFV zostatok istiny z pôžičky z Fondu na podporu umenia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461 BÚ zostatok istiny z DBÚ na </w:t>
            </w:r>
            <w:proofErr w:type="spellStart"/>
            <w:r>
              <w:rPr>
                <w:color w:val="0000FF"/>
                <w:sz w:val="20"/>
                <w:szCs w:val="20"/>
              </w:rPr>
              <w:t>predfinancovanie</w:t>
            </w:r>
            <w:proofErr w:type="spellEnd"/>
            <w:r>
              <w:rPr>
                <w:color w:val="0000FF"/>
                <w:sz w:val="20"/>
                <w:szCs w:val="20"/>
              </w:rPr>
              <w:t xml:space="preserve"> projektov EÚ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479 ŠFRB zostatok istiny z úverov zo ŠFRB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-54 326,31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479 ENVF zostatok istiny z úveru z Environmentálneho fondu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 xml:space="preserve">Celková suma dlhu obce upravená podľa §17/8 zákona č.583/2004 </w:t>
            </w:r>
            <w:proofErr w:type="spellStart"/>
            <w:r>
              <w:rPr>
                <w:color w:val="000000"/>
              </w:rPr>
              <w:t>Z.z</w:t>
            </w:r>
            <w:proofErr w:type="spellEnd"/>
            <w:r>
              <w:rPr>
                <w:color w:val="000000"/>
              </w:rPr>
              <w:t>. k 31.12.2022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A586E" w:rsidRDefault="001A586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1 341 647,10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c) Výpočet dlhu obce a dlhovej služby obce podľa § 17/6 zákona č.583/2004 </w:t>
            </w:r>
            <w:proofErr w:type="spellStart"/>
            <w:r>
              <w:rPr>
                <w:b/>
                <w:bCs/>
                <w:color w:val="FF0000"/>
              </w:rPr>
              <w:t>Z.z</w:t>
            </w:r>
            <w:proofErr w:type="spellEnd"/>
            <w:r>
              <w:rPr>
                <w:b/>
                <w:bCs/>
                <w:color w:val="FF0000"/>
              </w:rPr>
              <w:t>.: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c1) Výpočet dlhu obce k 31.12.2022 podľa § 17/6 písm. a) zákona č.583/2004 </w:t>
            </w:r>
            <w:proofErr w:type="spellStart"/>
            <w:r>
              <w:rPr>
                <w:color w:val="000000"/>
                <w:sz w:val="23"/>
                <w:szCs w:val="23"/>
              </w:rPr>
              <w:t>Z.z</w:t>
            </w:r>
            <w:proofErr w:type="spellEnd"/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A586E" w:rsidRDefault="001A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Suma v Eur </w:t>
            </w:r>
          </w:p>
        </w:tc>
      </w:tr>
      <w:tr w:rsidR="001A586E" w:rsidTr="00726040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 xml:space="preserve">Úhrn bežných príjmov obce a RO k 31.12.2021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726040" w:rsidRDefault="00726040" w:rsidP="0072604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4 994 294,74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 xml:space="preserve">Celková suma dlhu obce upravená podľa §17/8 zákona č.583/2004 </w:t>
            </w:r>
            <w:proofErr w:type="spellStart"/>
            <w:r>
              <w:rPr>
                <w:color w:val="000000"/>
              </w:rPr>
              <w:t>Z.z</w:t>
            </w:r>
            <w:proofErr w:type="spellEnd"/>
            <w:r>
              <w:rPr>
                <w:color w:val="000000"/>
              </w:rPr>
              <w:t>. k 31.12.2022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1 341 647,10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Dlh obce v % k 31.12.2022 - pravidlo 60%*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586E" w:rsidRDefault="0072604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26,86 </w:t>
            </w:r>
            <w:r w:rsidR="001A586E">
              <w:rPr>
                <w:b/>
                <w:bCs/>
                <w:color w:val="000000"/>
              </w:rPr>
              <w:t>%</w:t>
            </w:r>
          </w:p>
        </w:tc>
      </w:tr>
      <w:tr w:rsidR="001A586E" w:rsidTr="00505D86">
        <w:trPr>
          <w:trHeight w:val="31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 Pomer dlhu k BP v % = celková suma dlhu obce / úhrn bežných príjmov za predchádzajúci rozpočtový rok x 100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Zákonná podmienka podľa § 17 ods.6 písm. a) zákona č.583/2004 </w:t>
            </w:r>
            <w:proofErr w:type="spellStart"/>
            <w:r>
              <w:rPr>
                <w:b/>
                <w:bCs/>
                <w:color w:val="000000"/>
              </w:rPr>
              <w:t>Z.z</w:t>
            </w:r>
            <w:proofErr w:type="spellEnd"/>
            <w:r>
              <w:rPr>
                <w:b/>
                <w:bCs/>
                <w:color w:val="000000"/>
              </w:rPr>
              <w:t>. bola splnená.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</w:p>
        </w:tc>
      </w:tr>
      <w:tr w:rsidR="001A586E" w:rsidTr="00505D86">
        <w:trPr>
          <w:trHeight w:val="398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86E" w:rsidRDefault="001A586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</w:p>
        </w:tc>
      </w:tr>
      <w:tr w:rsidR="001A586E" w:rsidTr="00505D86">
        <w:trPr>
          <w:trHeight w:val="683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1A586E" w:rsidRDefault="001A586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c2) Výpočet  dlhovej  služby  obce k 31.12.2022 podľa §17/6 písm. b) zákona č.583/2004 </w:t>
            </w:r>
            <w:proofErr w:type="spellStart"/>
            <w:r>
              <w:rPr>
                <w:color w:val="000000"/>
                <w:sz w:val="23"/>
                <w:szCs w:val="23"/>
              </w:rPr>
              <w:t>Z.z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.    Do celkovej sumy splátok sa nezapočítava suma ich </w:t>
            </w:r>
            <w:proofErr w:type="spellStart"/>
            <w:r>
              <w:rPr>
                <w:color w:val="000000"/>
                <w:sz w:val="23"/>
                <w:szCs w:val="23"/>
              </w:rPr>
              <w:t>jednorázového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predčasného splatenia §17/8.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1A586E" w:rsidRDefault="001A5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Suma v Eur 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Úhrn upravených bežných príjmov obce a RO k 31.12.2021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3 013 627,61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Suma splátok istiny a úrokov z FIN 1 - 12 k 31.12.2022: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- 821004 splátka istiny z krátkodobého bankového úveru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</w:pPr>
            <w:r>
              <w:t>71 472,26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- 821005 splátka istiny z dlhodobého bankového úveru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</w:pPr>
            <w:r>
              <w:t>224 196,00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- 821007 splátka istiny z dlhodobého úveru ŠFRB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3 853,10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- 821007 splátka istiny z dlhodobej NFV MF SR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</w:pPr>
            <w: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- 821007 splátka istiny z dlhodobých ostatných úverov pôžičiek a NFV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</w:pPr>
            <w: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- 821009 splátka istiny z dlhodobého investičného dodávateľského úveru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- 821009 splátka istiny z dlhodobého dodávateľského úveru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- 821....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</w:pPr>
            <w: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- 651002 splátka úrokov z bankových úverov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14 626,52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- 651003 splátka úrokov z úverov ŠFRB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</w:pPr>
            <w:r>
              <w:t>1 359,54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- 651003 splátka úrokov z úverov/pôžičiek/NFV od ostatných subjektov verejnej správy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</w:pPr>
            <w: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- 651004 splátka úrokov z investičných dodávateľských úverov (ostatní veritelia)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- 651004 splátka úrokov z dodávateľských úverov (ostatní veritelia)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- 651....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jc w:val="right"/>
            </w:pPr>
            <w:r>
              <w:t>0,00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586E" w:rsidRDefault="001A586E">
            <w:pPr>
              <w:rPr>
                <w:color w:val="000000"/>
              </w:rPr>
            </w:pPr>
            <w:r>
              <w:rPr>
                <w:color w:val="000000"/>
              </w:rPr>
              <w:t>Celková suma ročných splátok istiny a úrokov za rok 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586E" w:rsidRDefault="001A586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315 507,42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Dlhová služba obce v % k 31.12.2022 - pravidlo 25%**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A586E" w:rsidRDefault="001A586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10,47%</w:t>
            </w: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**Pomer dlhovej služby k upraveným BP v % = celková suma splátok istiny a úrokov / úhrn upravených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bežných príjmov za predchádzajúci rozpočtový rok x 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</w:p>
        </w:tc>
      </w:tr>
      <w:tr w:rsidR="001A586E" w:rsidTr="00505D86">
        <w:trPr>
          <w:trHeight w:val="255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Poznámka: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jednorázové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predčasné splatenie istiny sa podľa § 17 ods. 8 zákona č.583/2004 </w:t>
            </w:r>
            <w:proofErr w:type="spellStart"/>
            <w:r>
              <w:rPr>
                <w:color w:val="000000"/>
                <w:sz w:val="20"/>
                <w:szCs w:val="20"/>
              </w:rPr>
              <w:t>Z.z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do sumy splátok nezapočítava </w:t>
            </w:r>
          </w:p>
        </w:tc>
      </w:tr>
      <w:tr w:rsidR="001A586E" w:rsidTr="00505D86">
        <w:trPr>
          <w:trHeight w:val="25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sz w:val="20"/>
                <w:szCs w:val="20"/>
              </w:rPr>
            </w:pPr>
          </w:p>
        </w:tc>
      </w:tr>
      <w:tr w:rsidR="001A586E" w:rsidTr="00505D86">
        <w:trPr>
          <w:trHeight w:val="31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Zákonná podmienka podľa § 17 ods.6 písm. b) zákona č.583/2004 </w:t>
            </w:r>
            <w:proofErr w:type="spellStart"/>
            <w:r>
              <w:rPr>
                <w:b/>
                <w:bCs/>
                <w:color w:val="000000"/>
              </w:rPr>
              <w:t>Z.z</w:t>
            </w:r>
            <w:proofErr w:type="spellEnd"/>
            <w:r>
              <w:rPr>
                <w:b/>
                <w:bCs/>
                <w:color w:val="000000"/>
              </w:rPr>
              <w:t>. bola splnená.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586E" w:rsidRDefault="001A586E">
            <w:pPr>
              <w:rPr>
                <w:b/>
                <w:bCs/>
                <w:color w:val="000000"/>
              </w:rPr>
            </w:pPr>
          </w:p>
        </w:tc>
      </w:tr>
    </w:tbl>
    <w:p w:rsidR="001A586E" w:rsidRDefault="001A586E" w:rsidP="001A586E">
      <w:pPr>
        <w:ind w:left="-284"/>
        <w:jc w:val="both"/>
      </w:pPr>
    </w:p>
    <w:p w:rsidR="009A3336" w:rsidRPr="00112845" w:rsidRDefault="009A3336" w:rsidP="004B7E86">
      <w:pPr>
        <w:ind w:left="360"/>
        <w:jc w:val="both"/>
      </w:pPr>
    </w:p>
    <w:p w:rsidR="004B7E86" w:rsidRPr="00865729" w:rsidRDefault="004B7E86" w:rsidP="004B7E86">
      <w:pPr>
        <w:rPr>
          <w:b/>
          <w:sz w:val="28"/>
          <w:szCs w:val="28"/>
        </w:rPr>
      </w:pPr>
      <w:r w:rsidRPr="00865729">
        <w:rPr>
          <w:b/>
          <w:sz w:val="28"/>
          <w:szCs w:val="28"/>
        </w:rPr>
        <w:t xml:space="preserve">8. Hospodárenie príspevkových organizácií </w:t>
      </w:r>
    </w:p>
    <w:p w:rsidR="00C459DA" w:rsidRPr="00865729" w:rsidRDefault="00C459DA" w:rsidP="004B7E86"/>
    <w:p w:rsidR="004B7E86" w:rsidRPr="00865729" w:rsidRDefault="00C459DA" w:rsidP="004B7E86">
      <w:r w:rsidRPr="00865729">
        <w:t xml:space="preserve">Obec je zriaďovateľom príspevkových organizácií: </w:t>
      </w:r>
      <w:r w:rsidR="001E3B1E" w:rsidRPr="00865729">
        <w:t xml:space="preserve"> </w:t>
      </w:r>
      <w:r w:rsidR="001E3B1E" w:rsidRPr="00865729">
        <w:rPr>
          <w:b/>
        </w:rPr>
        <w:t>príspevkovej organizácie</w:t>
      </w:r>
      <w:r w:rsidR="001E3B1E" w:rsidRPr="00865729">
        <w:t xml:space="preserve">: </w:t>
      </w:r>
    </w:p>
    <w:p w:rsidR="00C459DA" w:rsidRPr="00865729" w:rsidRDefault="00440A8D" w:rsidP="00C459DA">
      <w:pPr>
        <w:jc w:val="both"/>
      </w:pPr>
      <w:r w:rsidRPr="00865729">
        <w:t>Mestské kultúrne st</w:t>
      </w:r>
      <w:r w:rsidR="00E45DE2" w:rsidRPr="00865729">
        <w:t>r</w:t>
      </w:r>
      <w:r w:rsidRPr="00865729">
        <w:t>edisko</w:t>
      </w:r>
      <w:r w:rsidR="00E409FB" w:rsidRPr="00865729">
        <w:t>. Starý jarok 44, Spišské Podhradie</w:t>
      </w:r>
      <w:r w:rsidR="00C459DA" w:rsidRPr="00865729">
        <w:t xml:space="preserve">:  </w:t>
      </w:r>
    </w:p>
    <w:p w:rsidR="00E409FB" w:rsidRPr="00865729" w:rsidRDefault="00E409FB" w:rsidP="00C459DA">
      <w:pPr>
        <w:ind w:left="360"/>
        <w:jc w:val="both"/>
      </w:pPr>
    </w:p>
    <w:p w:rsidR="00C459DA" w:rsidRPr="00865729" w:rsidRDefault="00C459DA" w:rsidP="00C459DA">
      <w:pPr>
        <w:ind w:left="360"/>
        <w:jc w:val="both"/>
      </w:pPr>
      <w:r w:rsidRPr="00865729">
        <w:t>Celkové náklady</w:t>
      </w:r>
      <w:r w:rsidRPr="00865729">
        <w:tab/>
      </w:r>
      <w:r w:rsidRPr="00865729">
        <w:tab/>
      </w:r>
      <w:r w:rsidRPr="00865729">
        <w:tab/>
        <w:t xml:space="preserve">   </w:t>
      </w:r>
      <w:r w:rsidR="00865729" w:rsidRPr="00865729">
        <w:t>319 407,40</w:t>
      </w:r>
      <w:r w:rsidRPr="00865729">
        <w:t xml:space="preserve">  </w:t>
      </w:r>
      <w:r w:rsidR="00256593" w:rsidRPr="00865729">
        <w:t>EUR</w:t>
      </w:r>
    </w:p>
    <w:p w:rsidR="00C459DA" w:rsidRPr="00865729" w:rsidRDefault="00C459DA" w:rsidP="00C459DA">
      <w:pPr>
        <w:ind w:left="360"/>
        <w:jc w:val="both"/>
        <w:rPr>
          <w:u w:val="single"/>
        </w:rPr>
      </w:pPr>
      <w:r w:rsidRPr="00865729">
        <w:rPr>
          <w:u w:val="single"/>
        </w:rPr>
        <w:t>Celkové výnosy</w:t>
      </w:r>
      <w:r w:rsidRPr="00865729">
        <w:rPr>
          <w:u w:val="single"/>
        </w:rPr>
        <w:tab/>
      </w:r>
      <w:r w:rsidRPr="00865729">
        <w:rPr>
          <w:u w:val="single"/>
        </w:rPr>
        <w:tab/>
      </w:r>
      <w:r w:rsidRPr="00865729">
        <w:rPr>
          <w:u w:val="single"/>
        </w:rPr>
        <w:tab/>
        <w:t xml:space="preserve"> </w:t>
      </w:r>
      <w:r w:rsidR="00F07748" w:rsidRPr="00865729">
        <w:rPr>
          <w:u w:val="single"/>
        </w:rPr>
        <w:t xml:space="preserve">  </w:t>
      </w:r>
      <w:r w:rsidR="00865729" w:rsidRPr="00865729">
        <w:rPr>
          <w:u w:val="single"/>
        </w:rPr>
        <w:t>301 928,49</w:t>
      </w:r>
      <w:r w:rsidR="00122E97" w:rsidRPr="00865729">
        <w:rPr>
          <w:u w:val="single"/>
        </w:rPr>
        <w:t xml:space="preserve"> </w:t>
      </w:r>
      <w:r w:rsidRPr="00865729">
        <w:rPr>
          <w:u w:val="single"/>
        </w:rPr>
        <w:t xml:space="preserve"> </w:t>
      </w:r>
      <w:r w:rsidR="00256593" w:rsidRPr="00865729">
        <w:rPr>
          <w:u w:val="single"/>
        </w:rPr>
        <w:t>EUR</w:t>
      </w:r>
    </w:p>
    <w:p w:rsidR="00C459DA" w:rsidRPr="00865729" w:rsidRDefault="00D72B33" w:rsidP="00C459DA">
      <w:pPr>
        <w:ind w:left="360"/>
        <w:jc w:val="both"/>
      </w:pPr>
      <w:r w:rsidRPr="00865729">
        <w:t>Hospodársky výsledo</w:t>
      </w:r>
      <w:r w:rsidR="00E409FB" w:rsidRPr="00865729">
        <w:t xml:space="preserve">k                    </w:t>
      </w:r>
      <w:r w:rsidR="00865729" w:rsidRPr="00865729">
        <w:t>-17 478,91</w:t>
      </w:r>
      <w:r w:rsidR="00F83968" w:rsidRPr="00865729">
        <w:t xml:space="preserve"> </w:t>
      </w:r>
      <w:r w:rsidR="009E4219" w:rsidRPr="00865729">
        <w:t xml:space="preserve"> </w:t>
      </w:r>
      <w:r w:rsidR="00256593" w:rsidRPr="00865729">
        <w:t>EUR</w:t>
      </w:r>
    </w:p>
    <w:p w:rsidR="00F71008" w:rsidRPr="003820D6" w:rsidRDefault="00F71008" w:rsidP="009B4B35">
      <w:pPr>
        <w:ind w:left="360"/>
        <w:jc w:val="both"/>
        <w:rPr>
          <w:color w:val="FF0000"/>
        </w:rPr>
      </w:pPr>
    </w:p>
    <w:p w:rsidR="00481C88" w:rsidRPr="0099318D" w:rsidRDefault="00481C88" w:rsidP="009B4B35">
      <w:pPr>
        <w:ind w:left="360"/>
        <w:jc w:val="both"/>
        <w:rPr>
          <w:color w:val="FF0000"/>
        </w:rPr>
      </w:pPr>
    </w:p>
    <w:p w:rsidR="00A51094" w:rsidRPr="00112845" w:rsidRDefault="004B7E86" w:rsidP="00A51094">
      <w:pPr>
        <w:jc w:val="both"/>
        <w:rPr>
          <w:b/>
          <w:sz w:val="28"/>
          <w:szCs w:val="28"/>
        </w:rPr>
      </w:pPr>
      <w:r w:rsidRPr="00112845">
        <w:rPr>
          <w:b/>
          <w:sz w:val="28"/>
          <w:szCs w:val="28"/>
        </w:rPr>
        <w:t xml:space="preserve">9. Prehľad o poskytnutých </w:t>
      </w:r>
      <w:r w:rsidR="00A51094" w:rsidRPr="00112845">
        <w:rPr>
          <w:b/>
          <w:sz w:val="28"/>
          <w:szCs w:val="28"/>
        </w:rPr>
        <w:t xml:space="preserve">dotáciách </w:t>
      </w:r>
      <w:r w:rsidR="009B4B35" w:rsidRPr="00112845">
        <w:rPr>
          <w:b/>
          <w:sz w:val="28"/>
          <w:szCs w:val="28"/>
        </w:rPr>
        <w:t xml:space="preserve"> </w:t>
      </w:r>
      <w:r w:rsidR="00A51094" w:rsidRPr="00112845">
        <w:rPr>
          <w:b/>
          <w:sz w:val="28"/>
          <w:szCs w:val="28"/>
        </w:rPr>
        <w:t xml:space="preserve">právnickým osobám a fyzickým osobám - podnikateľom podľa § 7 ods. 4 zákona č.583/2004 </w:t>
      </w:r>
      <w:proofErr w:type="spellStart"/>
      <w:r w:rsidR="00A51094" w:rsidRPr="00112845">
        <w:rPr>
          <w:b/>
          <w:sz w:val="28"/>
          <w:szCs w:val="28"/>
        </w:rPr>
        <w:t>Z.z</w:t>
      </w:r>
      <w:proofErr w:type="spellEnd"/>
      <w:r w:rsidR="00A51094" w:rsidRPr="00112845">
        <w:rPr>
          <w:b/>
          <w:sz w:val="28"/>
          <w:szCs w:val="28"/>
        </w:rPr>
        <w:t>.</w:t>
      </w:r>
    </w:p>
    <w:p w:rsidR="009B4B35" w:rsidRPr="00112845" w:rsidRDefault="009B4B35" w:rsidP="004B7E86"/>
    <w:p w:rsidR="0039518E" w:rsidRPr="00112845" w:rsidRDefault="0039518E" w:rsidP="00A51094">
      <w:pPr>
        <w:jc w:val="both"/>
      </w:pPr>
    </w:p>
    <w:p w:rsidR="00A51094" w:rsidRPr="00112845" w:rsidRDefault="00FC19F3" w:rsidP="00A51094">
      <w:pPr>
        <w:jc w:val="both"/>
      </w:pPr>
      <w:r w:rsidRPr="00112845">
        <w:t xml:space="preserve">Mesto Spišské Podhradie </w:t>
      </w:r>
      <w:r w:rsidR="00A51094" w:rsidRPr="00112845">
        <w:t xml:space="preserve">v roku </w:t>
      </w:r>
      <w:r w:rsidR="003820D6">
        <w:t>2022</w:t>
      </w:r>
      <w:r w:rsidR="00A51094" w:rsidRPr="00112845">
        <w:t xml:space="preserve"> poskytl</w:t>
      </w:r>
      <w:r w:rsidRPr="00112845">
        <w:t>o</w:t>
      </w:r>
      <w:r w:rsidR="00A51094" w:rsidRPr="00112845">
        <w:t xml:space="preserve"> </w:t>
      </w:r>
      <w:r w:rsidR="00773BEA" w:rsidRPr="00112845">
        <w:t>dotáci</w:t>
      </w:r>
      <w:r w:rsidRPr="00112845">
        <w:t>u</w:t>
      </w:r>
      <w:r w:rsidR="00773BEA" w:rsidRPr="00112845">
        <w:t xml:space="preserve"> v súlade so VZN </w:t>
      </w:r>
      <w:r w:rsidR="00A51094" w:rsidRPr="00112845">
        <w:t xml:space="preserve"> o </w:t>
      </w:r>
      <w:r w:rsidR="00773BEA" w:rsidRPr="00112845">
        <w:t>poskytovaní dotácií z rozpočtu mesta</w:t>
      </w:r>
      <w:r w:rsidR="00A51094" w:rsidRPr="00112845">
        <w:t xml:space="preserve">, právnickým osobám, fyzickým osobám - podnikateľom na podporu všeobecne prospešných služieb,  na všeobecne prospešný alebo verejnoprospešný účel. </w:t>
      </w:r>
    </w:p>
    <w:p w:rsidR="00D9222A" w:rsidRDefault="00D9222A" w:rsidP="00A51094">
      <w:pPr>
        <w:jc w:val="both"/>
      </w:pPr>
    </w:p>
    <w:p w:rsidR="00C857C8" w:rsidRPr="00112845" w:rsidRDefault="00C857C8" w:rsidP="00A51094">
      <w:pPr>
        <w:jc w:val="both"/>
      </w:pPr>
    </w:p>
    <w:p w:rsidR="00A51094" w:rsidRPr="00112845" w:rsidRDefault="00A51094" w:rsidP="00A51094">
      <w:pPr>
        <w:jc w:val="both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985"/>
        <w:gridCol w:w="1842"/>
        <w:gridCol w:w="1275"/>
      </w:tblGrid>
      <w:tr w:rsidR="00112845" w:rsidRPr="00112845" w:rsidTr="00194182">
        <w:tc>
          <w:tcPr>
            <w:tcW w:w="4395" w:type="dxa"/>
            <w:shd w:val="clear" w:color="auto" w:fill="auto"/>
          </w:tcPr>
          <w:p w:rsidR="00A51094" w:rsidRPr="00112845" w:rsidRDefault="00A51094" w:rsidP="00F5385B">
            <w:pPr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Žiadateľ dotácie</w:t>
            </w:r>
          </w:p>
          <w:p w:rsidR="00E45DE2" w:rsidRPr="00112845" w:rsidRDefault="00E45DE2" w:rsidP="00F5385B">
            <w:pPr>
              <w:rPr>
                <w:sz w:val="20"/>
                <w:szCs w:val="20"/>
              </w:rPr>
            </w:pPr>
          </w:p>
          <w:p w:rsidR="00E45DE2" w:rsidRPr="00112845" w:rsidRDefault="00E45DE2" w:rsidP="00F5385B">
            <w:pPr>
              <w:rPr>
                <w:sz w:val="20"/>
                <w:szCs w:val="20"/>
              </w:rPr>
            </w:pPr>
          </w:p>
          <w:p w:rsidR="00E45DE2" w:rsidRPr="00112845" w:rsidRDefault="00E45DE2" w:rsidP="00F5385B">
            <w:pPr>
              <w:rPr>
                <w:sz w:val="20"/>
                <w:szCs w:val="20"/>
              </w:rPr>
            </w:pPr>
          </w:p>
          <w:p w:rsidR="00A51094" w:rsidRPr="00112845" w:rsidRDefault="00E45DE2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-</w:t>
            </w:r>
            <w:r w:rsidR="00A51094" w:rsidRPr="00112845">
              <w:rPr>
                <w:sz w:val="20"/>
                <w:szCs w:val="20"/>
              </w:rPr>
              <w:t xml:space="preserve"> 1 -</w:t>
            </w:r>
          </w:p>
        </w:tc>
        <w:tc>
          <w:tcPr>
            <w:tcW w:w="1985" w:type="dxa"/>
            <w:shd w:val="clear" w:color="auto" w:fill="auto"/>
          </w:tcPr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Suma poskytnutých finančných prostriedkov</w:t>
            </w: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- 2 -</w:t>
            </w:r>
          </w:p>
        </w:tc>
        <w:tc>
          <w:tcPr>
            <w:tcW w:w="1842" w:type="dxa"/>
            <w:shd w:val="clear" w:color="auto" w:fill="auto"/>
          </w:tcPr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Suma skutočne použitých finančných prostriedkov</w:t>
            </w: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- 3 -</w:t>
            </w:r>
          </w:p>
        </w:tc>
        <w:tc>
          <w:tcPr>
            <w:tcW w:w="1275" w:type="dxa"/>
            <w:shd w:val="clear" w:color="auto" w:fill="auto"/>
          </w:tcPr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Rozdiel</w:t>
            </w: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(stĺ.2 - stĺ.3 )</w:t>
            </w: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</w:p>
          <w:p w:rsidR="00A51094" w:rsidRPr="00112845" w:rsidRDefault="00A51094" w:rsidP="00F5385B">
            <w:pPr>
              <w:jc w:val="center"/>
              <w:rPr>
                <w:sz w:val="20"/>
                <w:szCs w:val="20"/>
              </w:rPr>
            </w:pPr>
            <w:r w:rsidRPr="00112845">
              <w:rPr>
                <w:sz w:val="20"/>
                <w:szCs w:val="20"/>
              </w:rPr>
              <w:t>- 4 -</w:t>
            </w:r>
          </w:p>
        </w:tc>
      </w:tr>
      <w:tr w:rsidR="00112845" w:rsidRPr="00112845" w:rsidTr="00194182">
        <w:tc>
          <w:tcPr>
            <w:tcW w:w="4395" w:type="dxa"/>
            <w:shd w:val="clear" w:color="auto" w:fill="auto"/>
          </w:tcPr>
          <w:p w:rsidR="00B10812" w:rsidRPr="00112845" w:rsidRDefault="00E45DE2" w:rsidP="00B10812">
            <w:r w:rsidRPr="00112845">
              <w:t>Mestský športový klub, Mariánske nám. 37, Spišské Podhradie</w:t>
            </w:r>
          </w:p>
        </w:tc>
        <w:tc>
          <w:tcPr>
            <w:tcW w:w="1985" w:type="dxa"/>
            <w:shd w:val="clear" w:color="auto" w:fill="auto"/>
          </w:tcPr>
          <w:p w:rsidR="00A51094" w:rsidRPr="00112845" w:rsidRDefault="003820D6" w:rsidP="007731AE">
            <w:pPr>
              <w:jc w:val="center"/>
            </w:pPr>
            <w:r>
              <w:t>60 000</w:t>
            </w:r>
            <w:r w:rsidR="00F83968" w:rsidRPr="00112845">
              <w:t>,00</w:t>
            </w:r>
            <w:r w:rsidR="00A51094" w:rsidRPr="00112845">
              <w:t xml:space="preserve"> EUR</w:t>
            </w:r>
          </w:p>
        </w:tc>
        <w:tc>
          <w:tcPr>
            <w:tcW w:w="1842" w:type="dxa"/>
            <w:shd w:val="clear" w:color="auto" w:fill="auto"/>
          </w:tcPr>
          <w:p w:rsidR="00A51094" w:rsidRPr="00112845" w:rsidRDefault="003820D6" w:rsidP="00D72B33">
            <w:pPr>
              <w:jc w:val="center"/>
            </w:pPr>
            <w:r>
              <w:t>60 000</w:t>
            </w:r>
            <w:r w:rsidR="00F83968" w:rsidRPr="00112845">
              <w:t>,00</w:t>
            </w:r>
            <w:r w:rsidR="00A51094" w:rsidRPr="00112845">
              <w:t xml:space="preserve"> EUR</w:t>
            </w:r>
          </w:p>
        </w:tc>
        <w:tc>
          <w:tcPr>
            <w:tcW w:w="1275" w:type="dxa"/>
            <w:shd w:val="clear" w:color="auto" w:fill="auto"/>
          </w:tcPr>
          <w:p w:rsidR="00A51094" w:rsidRPr="00112845" w:rsidRDefault="00A51094" w:rsidP="007731AE">
            <w:pPr>
              <w:jc w:val="center"/>
            </w:pPr>
            <w:r w:rsidRPr="00112845">
              <w:t>0</w:t>
            </w:r>
          </w:p>
        </w:tc>
      </w:tr>
      <w:tr w:rsidR="00116FE3" w:rsidRPr="00116FE3" w:rsidTr="00194182">
        <w:tc>
          <w:tcPr>
            <w:tcW w:w="4395" w:type="dxa"/>
            <w:shd w:val="clear" w:color="auto" w:fill="auto"/>
          </w:tcPr>
          <w:p w:rsidR="00234836" w:rsidRPr="00116FE3" w:rsidRDefault="00234836" w:rsidP="00B10812">
            <w:proofErr w:type="spellStart"/>
            <w:r w:rsidRPr="00116FE3">
              <w:t>LongInvest</w:t>
            </w:r>
            <w:proofErr w:type="spellEnd"/>
            <w:r w:rsidRPr="00116FE3">
              <w:t xml:space="preserve">, s.r.o., </w:t>
            </w:r>
            <w:proofErr w:type="spellStart"/>
            <w:r w:rsidRPr="00116FE3">
              <w:t>Podzámková</w:t>
            </w:r>
            <w:proofErr w:type="spellEnd"/>
            <w:r w:rsidRPr="00116FE3">
              <w:t xml:space="preserve"> 25, Spišské Podhradie</w:t>
            </w:r>
          </w:p>
        </w:tc>
        <w:tc>
          <w:tcPr>
            <w:tcW w:w="1985" w:type="dxa"/>
            <w:shd w:val="clear" w:color="auto" w:fill="auto"/>
          </w:tcPr>
          <w:p w:rsidR="00234836" w:rsidRPr="00116FE3" w:rsidRDefault="003820D6" w:rsidP="007731AE">
            <w:pPr>
              <w:jc w:val="center"/>
            </w:pPr>
            <w:r>
              <w:t>531</w:t>
            </w:r>
            <w:r w:rsidR="00234836" w:rsidRPr="00116FE3">
              <w:t>,00 EUR</w:t>
            </w:r>
          </w:p>
        </w:tc>
        <w:tc>
          <w:tcPr>
            <w:tcW w:w="1842" w:type="dxa"/>
            <w:shd w:val="clear" w:color="auto" w:fill="auto"/>
          </w:tcPr>
          <w:p w:rsidR="00234836" w:rsidRPr="00116FE3" w:rsidRDefault="003820D6" w:rsidP="00D72B33">
            <w:pPr>
              <w:jc w:val="center"/>
            </w:pPr>
            <w:r>
              <w:t>531</w:t>
            </w:r>
            <w:r w:rsidR="00234836" w:rsidRPr="00116FE3">
              <w:t>,00 EUR</w:t>
            </w:r>
          </w:p>
        </w:tc>
        <w:tc>
          <w:tcPr>
            <w:tcW w:w="1275" w:type="dxa"/>
            <w:shd w:val="clear" w:color="auto" w:fill="auto"/>
          </w:tcPr>
          <w:p w:rsidR="00234836" w:rsidRPr="00116FE3" w:rsidRDefault="00234836" w:rsidP="007731AE">
            <w:pPr>
              <w:jc w:val="center"/>
            </w:pPr>
            <w:r w:rsidRPr="00116FE3">
              <w:t>0</w:t>
            </w:r>
          </w:p>
        </w:tc>
      </w:tr>
      <w:tr w:rsidR="00116FE3" w:rsidRPr="00116FE3" w:rsidTr="00194182">
        <w:tc>
          <w:tcPr>
            <w:tcW w:w="4395" w:type="dxa"/>
            <w:shd w:val="clear" w:color="auto" w:fill="auto"/>
          </w:tcPr>
          <w:p w:rsidR="00234836" w:rsidRPr="00116FE3" w:rsidRDefault="00234836" w:rsidP="00B10812">
            <w:r w:rsidRPr="00116FE3">
              <w:t>MADOX, s.r.o., Mäsiarka 50, Košice</w:t>
            </w:r>
          </w:p>
        </w:tc>
        <w:tc>
          <w:tcPr>
            <w:tcW w:w="1985" w:type="dxa"/>
            <w:shd w:val="clear" w:color="auto" w:fill="auto"/>
          </w:tcPr>
          <w:p w:rsidR="00234836" w:rsidRPr="00116FE3" w:rsidRDefault="003820D6" w:rsidP="007731AE">
            <w:pPr>
              <w:jc w:val="center"/>
            </w:pPr>
            <w:r>
              <w:t>975</w:t>
            </w:r>
            <w:r w:rsidR="00116FE3" w:rsidRPr="00116FE3">
              <w:t>,00</w:t>
            </w:r>
            <w:r w:rsidR="00234836" w:rsidRPr="00116FE3">
              <w:t xml:space="preserve"> EUR</w:t>
            </w:r>
          </w:p>
        </w:tc>
        <w:tc>
          <w:tcPr>
            <w:tcW w:w="1842" w:type="dxa"/>
            <w:shd w:val="clear" w:color="auto" w:fill="auto"/>
          </w:tcPr>
          <w:p w:rsidR="00234836" w:rsidRPr="00116FE3" w:rsidRDefault="003820D6" w:rsidP="00D72B33">
            <w:pPr>
              <w:jc w:val="center"/>
            </w:pPr>
            <w:r>
              <w:t>975</w:t>
            </w:r>
            <w:r w:rsidR="00116FE3" w:rsidRPr="00116FE3">
              <w:t>,00</w:t>
            </w:r>
            <w:r w:rsidR="00234836" w:rsidRPr="00116FE3">
              <w:t xml:space="preserve"> EUR</w:t>
            </w:r>
          </w:p>
        </w:tc>
        <w:tc>
          <w:tcPr>
            <w:tcW w:w="1275" w:type="dxa"/>
            <w:shd w:val="clear" w:color="auto" w:fill="auto"/>
          </w:tcPr>
          <w:p w:rsidR="00234836" w:rsidRPr="00116FE3" w:rsidRDefault="00234836" w:rsidP="007731AE">
            <w:pPr>
              <w:jc w:val="center"/>
            </w:pPr>
            <w:r w:rsidRPr="00116FE3">
              <w:t>0</w:t>
            </w:r>
          </w:p>
        </w:tc>
      </w:tr>
      <w:tr w:rsidR="00116FE3" w:rsidRPr="00600C7B" w:rsidTr="00194182">
        <w:tc>
          <w:tcPr>
            <w:tcW w:w="4395" w:type="dxa"/>
            <w:shd w:val="clear" w:color="auto" w:fill="auto"/>
          </w:tcPr>
          <w:p w:rsidR="00116FE3" w:rsidRPr="00600C7B" w:rsidRDefault="003820D6" w:rsidP="003820D6">
            <w:r>
              <w:t>ZO Jednoty dôchodcov Slovenska, Mariánske nám. 34, Spišské Podhradie</w:t>
            </w:r>
          </w:p>
        </w:tc>
        <w:tc>
          <w:tcPr>
            <w:tcW w:w="1985" w:type="dxa"/>
            <w:shd w:val="clear" w:color="auto" w:fill="auto"/>
          </w:tcPr>
          <w:p w:rsidR="00116FE3" w:rsidRPr="00600C7B" w:rsidRDefault="00116FE3" w:rsidP="007731AE">
            <w:pPr>
              <w:jc w:val="center"/>
            </w:pPr>
            <w:r w:rsidRPr="00600C7B">
              <w:t>1</w:t>
            </w:r>
            <w:r w:rsidR="003820D6">
              <w:t> 0</w:t>
            </w:r>
            <w:r w:rsidRPr="00600C7B">
              <w:t>00,00 EUR</w:t>
            </w:r>
          </w:p>
        </w:tc>
        <w:tc>
          <w:tcPr>
            <w:tcW w:w="1842" w:type="dxa"/>
            <w:shd w:val="clear" w:color="auto" w:fill="auto"/>
          </w:tcPr>
          <w:p w:rsidR="00116FE3" w:rsidRPr="00600C7B" w:rsidRDefault="00116FE3" w:rsidP="003820D6">
            <w:pPr>
              <w:jc w:val="center"/>
            </w:pPr>
            <w:r w:rsidRPr="00600C7B">
              <w:t>1 </w:t>
            </w:r>
            <w:r w:rsidR="003820D6">
              <w:t>0</w:t>
            </w:r>
            <w:r w:rsidRPr="00600C7B">
              <w:t>00,00 EUR</w:t>
            </w:r>
          </w:p>
        </w:tc>
        <w:tc>
          <w:tcPr>
            <w:tcW w:w="1275" w:type="dxa"/>
            <w:shd w:val="clear" w:color="auto" w:fill="auto"/>
          </w:tcPr>
          <w:p w:rsidR="00116FE3" w:rsidRPr="00600C7B" w:rsidRDefault="00116FE3" w:rsidP="007731AE">
            <w:pPr>
              <w:jc w:val="center"/>
            </w:pPr>
            <w:r w:rsidRPr="00600C7B">
              <w:t>0</w:t>
            </w:r>
          </w:p>
        </w:tc>
      </w:tr>
    </w:tbl>
    <w:p w:rsidR="00A51094" w:rsidRPr="00600C7B" w:rsidRDefault="00A51094" w:rsidP="00A51094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830B8E" w:rsidRPr="00600C7B" w:rsidRDefault="00E45DE2" w:rsidP="00F41028">
      <w:pPr>
        <w:jc w:val="both"/>
      </w:pPr>
      <w:r w:rsidRPr="00600C7B">
        <w:t>V zmysle VZN o poskytova</w:t>
      </w:r>
      <w:r w:rsidR="00234836" w:rsidRPr="00600C7B">
        <w:t>ní dotácií z rozpočtu mesta boli</w:t>
      </w:r>
      <w:r w:rsidRPr="00600C7B">
        <w:t xml:space="preserve"> poskytnut</w:t>
      </w:r>
      <w:r w:rsidR="00234836" w:rsidRPr="00600C7B">
        <w:t>é</w:t>
      </w:r>
      <w:r w:rsidRPr="00600C7B">
        <w:t xml:space="preserve"> dotáci</w:t>
      </w:r>
      <w:r w:rsidR="00234836" w:rsidRPr="00600C7B">
        <w:t>e</w:t>
      </w:r>
      <w:r w:rsidRPr="00600C7B">
        <w:t xml:space="preserve"> vyúčtovaná.</w:t>
      </w:r>
    </w:p>
    <w:p w:rsidR="00375630" w:rsidRPr="00600C7B" w:rsidRDefault="00375630" w:rsidP="00A51094">
      <w:pPr>
        <w:ind w:left="360"/>
        <w:jc w:val="both"/>
      </w:pPr>
    </w:p>
    <w:p w:rsidR="004B7E86" w:rsidRPr="00600C7B" w:rsidRDefault="004B7E86" w:rsidP="004B7E86">
      <w:pPr>
        <w:rPr>
          <w:b/>
          <w:sz w:val="28"/>
          <w:szCs w:val="28"/>
        </w:rPr>
      </w:pPr>
      <w:r w:rsidRPr="00600C7B">
        <w:rPr>
          <w:b/>
          <w:sz w:val="28"/>
          <w:szCs w:val="28"/>
        </w:rPr>
        <w:t xml:space="preserve">10. Podnikateľská činnosť  </w:t>
      </w:r>
    </w:p>
    <w:p w:rsidR="009B4B35" w:rsidRPr="00600C7B" w:rsidRDefault="009B4B35" w:rsidP="004B7E86">
      <w:pPr>
        <w:rPr>
          <w:b/>
          <w:sz w:val="28"/>
          <w:szCs w:val="28"/>
        </w:rPr>
      </w:pPr>
    </w:p>
    <w:p w:rsidR="00122E97" w:rsidRPr="00600C7B" w:rsidRDefault="009B4B35" w:rsidP="00390C60">
      <w:pPr>
        <w:jc w:val="both"/>
      </w:pPr>
      <w:r w:rsidRPr="00600C7B">
        <w:t>Obec podniká na základe živnostenského o</w:t>
      </w:r>
      <w:r w:rsidR="00E45DE2" w:rsidRPr="00600C7B">
        <w:t>právnenia.</w:t>
      </w:r>
    </w:p>
    <w:p w:rsidR="007B25EA" w:rsidRPr="00600C7B" w:rsidRDefault="007B25EA" w:rsidP="00390C60">
      <w:pPr>
        <w:jc w:val="both"/>
      </w:pPr>
    </w:p>
    <w:p w:rsidR="009B4B35" w:rsidRPr="00600C7B" w:rsidRDefault="009B4B35" w:rsidP="00390C60">
      <w:pPr>
        <w:jc w:val="both"/>
      </w:pPr>
      <w:r w:rsidRPr="00600C7B">
        <w:t xml:space="preserve"> </w:t>
      </w:r>
      <w:r w:rsidR="00294426" w:rsidRPr="00600C7B">
        <w:t xml:space="preserve">Predmetom podnikania je: </w:t>
      </w:r>
    </w:p>
    <w:p w:rsidR="00122E97" w:rsidRPr="0099318D" w:rsidRDefault="00122E97" w:rsidP="009B4B35">
      <w:pPr>
        <w:tabs>
          <w:tab w:val="right" w:pos="2520"/>
          <w:tab w:val="right" w:pos="9360"/>
        </w:tabs>
        <w:jc w:val="both"/>
        <w:rPr>
          <w:color w:val="FF0000"/>
        </w:rPr>
      </w:pPr>
    </w:p>
    <w:p w:rsidR="00CB0ED9" w:rsidRPr="001210BA" w:rsidRDefault="00CB0ED9" w:rsidP="00CB0ED9">
      <w:pPr>
        <w:jc w:val="both"/>
        <w:rPr>
          <w:b/>
        </w:rPr>
      </w:pPr>
      <w:r w:rsidRPr="001210BA">
        <w:rPr>
          <w:b/>
        </w:rPr>
        <w:t>Čistiace a upratovacie služby</w:t>
      </w:r>
      <w:r w:rsidR="001210BA" w:rsidRPr="001210BA">
        <w:t xml:space="preserve"> od 30.11.2009</w:t>
      </w:r>
    </w:p>
    <w:p w:rsidR="00CB0ED9" w:rsidRPr="001210BA" w:rsidRDefault="00CB0ED9" w:rsidP="00CB0ED9"/>
    <w:p w:rsidR="00CB0ED9" w:rsidRPr="001210BA" w:rsidRDefault="001210BA" w:rsidP="00CB0ED9">
      <w:pPr>
        <w:tabs>
          <w:tab w:val="right" w:pos="2520"/>
          <w:tab w:val="right" w:pos="9360"/>
        </w:tabs>
        <w:jc w:val="both"/>
      </w:pPr>
      <w:r w:rsidRPr="001210BA">
        <w:t>V roku 2021</w:t>
      </w:r>
      <w:r w:rsidR="00CB0ED9" w:rsidRPr="001210BA">
        <w:t xml:space="preserve"> mesto z tejto činnosti nemalo žiadny náklad ani výnos. </w:t>
      </w:r>
    </w:p>
    <w:p w:rsidR="00CB0ED9" w:rsidRPr="001210BA" w:rsidRDefault="00CB0ED9" w:rsidP="00F41028">
      <w:pPr>
        <w:tabs>
          <w:tab w:val="right" w:pos="2520"/>
          <w:tab w:val="right" w:pos="9360"/>
        </w:tabs>
        <w:jc w:val="both"/>
        <w:rPr>
          <w:b/>
        </w:rPr>
      </w:pPr>
    </w:p>
    <w:p w:rsidR="00F24F51" w:rsidRPr="001210BA" w:rsidRDefault="00F24F51" w:rsidP="000E518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1210BA">
        <w:t>od 3.6.2015 kúpa tovaru na účely jeho predaja konečnému spotrebiteľovi,..., Poskytovanie služieb rýchleho občerstvenia,..., Prevádzkovanie verejných WC</w:t>
      </w:r>
    </w:p>
    <w:p w:rsidR="00F24F51" w:rsidRPr="0099318D" w:rsidRDefault="00F24F51" w:rsidP="00F24F51">
      <w:pPr>
        <w:ind w:left="720"/>
        <w:jc w:val="both"/>
        <w:rPr>
          <w:color w:val="FF0000"/>
        </w:rPr>
      </w:pPr>
    </w:p>
    <w:p w:rsidR="00F24F51" w:rsidRPr="001E225D" w:rsidRDefault="00F24F51" w:rsidP="00F24F51">
      <w:pPr>
        <w:jc w:val="both"/>
      </w:pPr>
      <w:r w:rsidRPr="001E225D">
        <w:rPr>
          <w:b/>
        </w:rPr>
        <w:t xml:space="preserve">Prevádzkovanie parkoviska </w:t>
      </w:r>
    </w:p>
    <w:p w:rsidR="00F41028" w:rsidRPr="001E225D" w:rsidRDefault="00F24F51" w:rsidP="00F41028">
      <w:pPr>
        <w:jc w:val="both"/>
      </w:pPr>
      <w:r w:rsidRPr="001E225D">
        <w:t xml:space="preserve"> </w:t>
      </w:r>
    </w:p>
    <w:p w:rsidR="00F24F51" w:rsidRPr="000E5181" w:rsidRDefault="00F24F51" w:rsidP="00F41028">
      <w:pPr>
        <w:jc w:val="both"/>
      </w:pPr>
      <w:r w:rsidRPr="000E5181">
        <w:t xml:space="preserve">Celkové náklady      </w:t>
      </w:r>
      <w:r w:rsidR="004765E6" w:rsidRPr="000E5181">
        <w:t xml:space="preserve">                        </w:t>
      </w:r>
      <w:r w:rsidR="000E5181" w:rsidRPr="000E5181">
        <w:t xml:space="preserve"> </w:t>
      </w:r>
      <w:r w:rsidR="000E5181" w:rsidRPr="000E5181">
        <w:rPr>
          <w:shd w:val="clear" w:color="auto" w:fill="FFFFFF"/>
        </w:rPr>
        <w:t>8 718,39</w:t>
      </w:r>
      <w:r w:rsidRPr="000E5181">
        <w:t xml:space="preserve">  EUR</w:t>
      </w:r>
    </w:p>
    <w:p w:rsidR="00F24F51" w:rsidRPr="000E5181" w:rsidRDefault="00F24F51" w:rsidP="00F24F51">
      <w:pPr>
        <w:tabs>
          <w:tab w:val="right" w:pos="2520"/>
          <w:tab w:val="right" w:pos="9360"/>
        </w:tabs>
        <w:jc w:val="both"/>
        <w:rPr>
          <w:u w:val="single"/>
        </w:rPr>
      </w:pPr>
      <w:r w:rsidRPr="000E5181">
        <w:rPr>
          <w:u w:val="single"/>
        </w:rPr>
        <w:t xml:space="preserve">Celkové výnosy       </w:t>
      </w:r>
      <w:r w:rsidR="004765E6" w:rsidRPr="000E5181">
        <w:rPr>
          <w:u w:val="single"/>
        </w:rPr>
        <w:t xml:space="preserve">                      </w:t>
      </w:r>
      <w:r w:rsidR="00DE4907" w:rsidRPr="000E5181">
        <w:rPr>
          <w:u w:val="single"/>
        </w:rPr>
        <w:t xml:space="preserve">  </w:t>
      </w:r>
      <w:r w:rsidRPr="000E5181">
        <w:rPr>
          <w:u w:val="single"/>
        </w:rPr>
        <w:t xml:space="preserve"> </w:t>
      </w:r>
      <w:r w:rsidR="000E5181" w:rsidRPr="000E5181">
        <w:rPr>
          <w:u w:val="single"/>
        </w:rPr>
        <w:t>6 297,52</w:t>
      </w:r>
      <w:r w:rsidRPr="000E5181">
        <w:rPr>
          <w:u w:val="single"/>
        </w:rPr>
        <w:t xml:space="preserve"> </w:t>
      </w:r>
      <w:r w:rsidR="000E5181">
        <w:rPr>
          <w:u w:val="single"/>
        </w:rPr>
        <w:t xml:space="preserve"> </w:t>
      </w:r>
      <w:r w:rsidRPr="000E5181">
        <w:rPr>
          <w:u w:val="single"/>
        </w:rPr>
        <w:t>EUR</w:t>
      </w:r>
    </w:p>
    <w:p w:rsidR="00F24F51" w:rsidRPr="000E5181" w:rsidRDefault="00F24F51" w:rsidP="00F24F51">
      <w:pPr>
        <w:jc w:val="both"/>
      </w:pPr>
      <w:r w:rsidRPr="000E5181">
        <w:t>Hospodársky výsle</w:t>
      </w:r>
      <w:r w:rsidR="00792EB2" w:rsidRPr="000E5181">
        <w:t>d</w:t>
      </w:r>
      <w:r w:rsidR="004765E6" w:rsidRPr="000E5181">
        <w:t xml:space="preserve">ok                </w:t>
      </w:r>
      <w:r w:rsidR="00DE4907" w:rsidRPr="000E5181">
        <w:t xml:space="preserve"> </w:t>
      </w:r>
      <w:r w:rsidR="001E225D" w:rsidRPr="000E5181">
        <w:t xml:space="preserve">   </w:t>
      </w:r>
      <w:r w:rsidR="000E5181" w:rsidRPr="000E5181">
        <w:rPr>
          <w:shd w:val="clear" w:color="auto" w:fill="FFFFFF"/>
        </w:rPr>
        <w:t>- 2 420,87</w:t>
      </w:r>
      <w:r w:rsidR="000E5181">
        <w:rPr>
          <w:shd w:val="clear" w:color="auto" w:fill="FFFFFF"/>
        </w:rPr>
        <w:t xml:space="preserve"> </w:t>
      </w:r>
      <w:r w:rsidRPr="000E5181">
        <w:t>EUR</w:t>
      </w:r>
    </w:p>
    <w:p w:rsidR="00BB3F3E" w:rsidRPr="0099318D" w:rsidRDefault="00BB3F3E" w:rsidP="00F24F51">
      <w:pPr>
        <w:jc w:val="both"/>
        <w:rPr>
          <w:color w:val="FF0000"/>
        </w:rPr>
      </w:pPr>
    </w:p>
    <w:p w:rsidR="00DE4907" w:rsidRPr="004E5841" w:rsidRDefault="00DE4907" w:rsidP="00727D46">
      <w:pPr>
        <w:rPr>
          <w:b/>
          <w:sz w:val="28"/>
          <w:szCs w:val="28"/>
        </w:rPr>
      </w:pPr>
    </w:p>
    <w:p w:rsidR="00727D46" w:rsidRPr="004E5841" w:rsidRDefault="004B7E86" w:rsidP="00727D46">
      <w:pPr>
        <w:rPr>
          <w:b/>
          <w:sz w:val="28"/>
          <w:szCs w:val="28"/>
        </w:rPr>
      </w:pPr>
      <w:r w:rsidRPr="004E5841">
        <w:rPr>
          <w:b/>
          <w:sz w:val="28"/>
          <w:szCs w:val="28"/>
        </w:rPr>
        <w:t>11</w:t>
      </w:r>
      <w:r w:rsidR="00BF3842" w:rsidRPr="004E5841">
        <w:rPr>
          <w:b/>
          <w:sz w:val="28"/>
          <w:szCs w:val="28"/>
        </w:rPr>
        <w:t>. F</w:t>
      </w:r>
      <w:r w:rsidR="00727D46" w:rsidRPr="004E5841">
        <w:rPr>
          <w:b/>
          <w:sz w:val="28"/>
          <w:szCs w:val="28"/>
        </w:rPr>
        <w:t>inančné usporiadanie vzťahov voči</w:t>
      </w:r>
      <w:r w:rsidR="00E23022" w:rsidRPr="004E5841">
        <w:rPr>
          <w:b/>
          <w:sz w:val="28"/>
          <w:szCs w:val="28"/>
        </w:rPr>
        <w:t xml:space="preserve"> </w:t>
      </w:r>
    </w:p>
    <w:p w:rsidR="00727D46" w:rsidRPr="004E5841" w:rsidRDefault="00727D46" w:rsidP="00727D46">
      <w:pPr>
        <w:rPr>
          <w:b/>
          <w:sz w:val="28"/>
          <w:szCs w:val="28"/>
          <w:u w:val="single"/>
        </w:rPr>
      </w:pPr>
    </w:p>
    <w:p w:rsidR="00727D46" w:rsidRPr="004E5841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zriadeným a založeným právnickým osobám</w:t>
      </w:r>
    </w:p>
    <w:p w:rsidR="00727D46" w:rsidRPr="004E5841" w:rsidRDefault="00727D46" w:rsidP="00F7100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štátnemu rozpočtu</w:t>
      </w:r>
    </w:p>
    <w:p w:rsidR="00727D46" w:rsidRPr="004E5841" w:rsidRDefault="00727D4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štátnym fondom</w:t>
      </w:r>
    </w:p>
    <w:p w:rsidR="004B7E86" w:rsidRPr="004E5841" w:rsidRDefault="004B7E8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rozpočtom iných obcí</w:t>
      </w:r>
    </w:p>
    <w:p w:rsidR="004B7E86" w:rsidRPr="004E5841" w:rsidRDefault="004B7E86" w:rsidP="00DC4396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  <w:rPr>
          <w:b/>
        </w:rPr>
      </w:pPr>
      <w:r w:rsidRPr="004E5841">
        <w:rPr>
          <w:b/>
        </w:rPr>
        <w:t>rozpočtom VÚC</w:t>
      </w:r>
    </w:p>
    <w:p w:rsidR="00727D46" w:rsidRPr="004E5841" w:rsidRDefault="00727D46" w:rsidP="00727D46">
      <w:pPr>
        <w:ind w:left="720"/>
      </w:pPr>
    </w:p>
    <w:p w:rsidR="00727D46" w:rsidRPr="004E5841" w:rsidRDefault="00727D46" w:rsidP="002F4AF1">
      <w:pPr>
        <w:jc w:val="both"/>
      </w:pPr>
      <w:r w:rsidRPr="004E5841">
        <w:t>V súlade s</w:t>
      </w:r>
      <w:r w:rsidR="005715A6" w:rsidRPr="004E5841">
        <w:t xml:space="preserve"> ustanovením </w:t>
      </w:r>
      <w:r w:rsidRPr="004E5841">
        <w:t xml:space="preserve">§ 16 ods.2 zákona </w:t>
      </w:r>
      <w:r w:rsidR="006F5FFD" w:rsidRPr="004E5841">
        <w:t>č.</w:t>
      </w:r>
      <w:r w:rsidRPr="004E5841">
        <w:t xml:space="preserve">583/2004 o rozpočtových pravidlách územnej samosprávy </w:t>
      </w:r>
      <w:r w:rsidR="00631F9F" w:rsidRPr="004E5841">
        <w:t xml:space="preserve">a o zmene a doplnení niektorých zákonov </w:t>
      </w:r>
      <w:r w:rsidRPr="004E5841">
        <w:t xml:space="preserve">v znení neskorších </w:t>
      </w:r>
      <w:r w:rsidR="00631F9F" w:rsidRPr="004E5841">
        <w:t>predpisov</w:t>
      </w:r>
      <w:r w:rsidRPr="004E5841">
        <w:t xml:space="preserve"> má </w:t>
      </w:r>
      <w:r w:rsidR="00E23022" w:rsidRPr="004E5841">
        <w:t>obec</w:t>
      </w:r>
      <w:r w:rsidRPr="004E5841">
        <w:t xml:space="preserve"> finančne usporiadať svoje hospodárenie vrátane finančných vzťahov k zriadeným alebo založeným právn</w:t>
      </w:r>
      <w:r w:rsidR="00146B21" w:rsidRPr="004E5841">
        <w:t>ickým osobám,  fyzickým osobám -</w:t>
      </w:r>
      <w:r w:rsidRPr="004E5841">
        <w:t xml:space="preserve"> podnikateľom a právnickým osobám, ktorým poskytli finančné prostriedky svojho rozpočtu, ďalej usporiadať finančné vzťahy k štátnemu rozpočtu, štátnym fondom, rozpočtom iných obcí a k rozpočtom VÚC.</w:t>
      </w:r>
    </w:p>
    <w:p w:rsidR="00BF3842" w:rsidRPr="004E5841" w:rsidRDefault="00BF3842" w:rsidP="00727D46">
      <w:pPr>
        <w:ind w:left="360"/>
        <w:jc w:val="both"/>
      </w:pPr>
    </w:p>
    <w:p w:rsidR="00DC4396" w:rsidRPr="00C857C8" w:rsidRDefault="00DC4396" w:rsidP="00DC4396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</w:pPr>
      <w:r w:rsidRPr="004E5841">
        <w:rPr>
          <w:u w:val="single"/>
        </w:rPr>
        <w:t>Finančné usporiadanie voči zriadeným a založeným právnickým osobám</w:t>
      </w:r>
    </w:p>
    <w:p w:rsidR="00C857C8" w:rsidRPr="004E5841" w:rsidRDefault="00C857C8" w:rsidP="00C857C8">
      <w:pPr>
        <w:ind w:left="426"/>
        <w:jc w:val="both"/>
      </w:pPr>
    </w:p>
    <w:p w:rsidR="00DC4396" w:rsidRPr="004E5841" w:rsidRDefault="00DC4396" w:rsidP="00DC4396">
      <w:pPr>
        <w:ind w:left="426"/>
        <w:jc w:val="both"/>
      </w:pPr>
    </w:p>
    <w:p w:rsidR="000504C3" w:rsidRPr="004E5841" w:rsidRDefault="00B2682F" w:rsidP="00B2682F">
      <w:pPr>
        <w:jc w:val="both"/>
      </w:pPr>
      <w:r w:rsidRPr="004E5841">
        <w:t xml:space="preserve">Finančné usporiadanie voči zriadeným právnickým osobám, </w:t>
      </w:r>
      <w:proofErr w:type="spellStart"/>
      <w:r w:rsidRPr="004E5841">
        <w:t>t.j</w:t>
      </w:r>
      <w:proofErr w:type="spellEnd"/>
      <w:r w:rsidRPr="004E5841">
        <w:t>. rozpočtovým organizáciám</w:t>
      </w:r>
      <w:r w:rsidR="00D87DB6" w:rsidRPr="004E5841">
        <w:t xml:space="preserve"> </w:t>
      </w:r>
      <w:r w:rsidR="0051621C" w:rsidRPr="004E5841">
        <w:t xml:space="preserve">právnickým osobám </w:t>
      </w:r>
      <w:r w:rsidR="002A5872" w:rsidRPr="004E5841">
        <w:t xml:space="preserve">a príspevkovej organizácii </w:t>
      </w:r>
      <w:r w:rsidR="00D87DB6" w:rsidRPr="004E5841">
        <w:t>je samostatná príloha k záverečnému účtu.</w:t>
      </w:r>
      <w:r w:rsidR="004E5841" w:rsidRPr="004E5841">
        <w:t xml:space="preserve"> </w:t>
      </w:r>
    </w:p>
    <w:p w:rsidR="0051621C" w:rsidRDefault="0051621C" w:rsidP="00B2682F">
      <w:pPr>
        <w:jc w:val="both"/>
      </w:pPr>
    </w:p>
    <w:p w:rsidR="00C857C8" w:rsidRPr="004E5841" w:rsidRDefault="00C857C8" w:rsidP="00B2682F">
      <w:pPr>
        <w:jc w:val="both"/>
      </w:pPr>
    </w:p>
    <w:p w:rsidR="00727D46" w:rsidRPr="00277276" w:rsidRDefault="00727D46" w:rsidP="00E23022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u w:val="single"/>
        </w:rPr>
      </w:pPr>
      <w:r w:rsidRPr="00277276">
        <w:rPr>
          <w:u w:val="single"/>
        </w:rPr>
        <w:t>Finančné usporiadanie voči štátnemu rozpočtu:</w:t>
      </w:r>
    </w:p>
    <w:p w:rsidR="009B106F" w:rsidRDefault="009B106F" w:rsidP="00727D46">
      <w:pPr>
        <w:ind w:left="360"/>
        <w:jc w:val="both"/>
      </w:pPr>
    </w:p>
    <w:p w:rsidR="00C857C8" w:rsidRDefault="00C857C8" w:rsidP="00727D46">
      <w:pPr>
        <w:ind w:left="360"/>
        <w:jc w:val="both"/>
      </w:pPr>
    </w:p>
    <w:p w:rsidR="00C857C8" w:rsidRDefault="00C857C8" w:rsidP="00727D46">
      <w:pPr>
        <w:ind w:left="360"/>
        <w:jc w:val="both"/>
      </w:pPr>
    </w:p>
    <w:p w:rsidR="00C857C8" w:rsidRPr="00277276" w:rsidRDefault="00C857C8" w:rsidP="00727D46">
      <w:pPr>
        <w:ind w:left="360"/>
        <w:jc w:val="both"/>
      </w:pPr>
    </w:p>
    <w:p w:rsidR="00CF3F28" w:rsidRPr="00277276" w:rsidRDefault="00CF3F28" w:rsidP="00727D46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3668"/>
        <w:gridCol w:w="1531"/>
        <w:gridCol w:w="1524"/>
        <w:gridCol w:w="1296"/>
      </w:tblGrid>
      <w:tr w:rsidR="00277276" w:rsidRPr="00277276" w:rsidTr="003C121F">
        <w:tc>
          <w:tcPr>
            <w:tcW w:w="1904" w:type="dxa"/>
            <w:shd w:val="clear" w:color="auto" w:fill="D9D9D9"/>
          </w:tcPr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P</w:t>
            </w:r>
            <w:r w:rsidR="00753CE7" w:rsidRPr="00277276">
              <w:rPr>
                <w:b/>
                <w:sz w:val="20"/>
                <w:szCs w:val="20"/>
              </w:rPr>
              <w:t xml:space="preserve">oskytovateľ 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</w:p>
          <w:p w:rsidR="00753CE7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   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668" w:type="dxa"/>
            <w:shd w:val="clear" w:color="auto" w:fill="D9D9D9"/>
          </w:tcPr>
          <w:p w:rsidR="009B106F" w:rsidRPr="00277276" w:rsidRDefault="00336F22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Účelové určenie grantu, transfe</w:t>
            </w:r>
            <w:r w:rsidR="00753CE7" w:rsidRPr="00277276">
              <w:rPr>
                <w:b/>
                <w:sz w:val="20"/>
                <w:szCs w:val="20"/>
              </w:rPr>
              <w:t xml:space="preserve">ru </w:t>
            </w:r>
            <w:r w:rsidR="009B106F" w:rsidRPr="00277276">
              <w:rPr>
                <w:b/>
                <w:sz w:val="20"/>
                <w:szCs w:val="20"/>
              </w:rPr>
              <w:t>uviesť</w:t>
            </w:r>
            <w:r w:rsidR="00753CE7" w:rsidRPr="00277276">
              <w:rPr>
                <w:b/>
                <w:sz w:val="20"/>
                <w:szCs w:val="20"/>
              </w:rPr>
              <w:t xml:space="preserve"> :</w:t>
            </w:r>
            <w:r w:rsidR="009B106F" w:rsidRPr="00277276">
              <w:rPr>
                <w:b/>
                <w:sz w:val="20"/>
                <w:szCs w:val="20"/>
              </w:rPr>
              <w:t xml:space="preserve"> školstvo, matrika, .... 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bežné výdavky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kapitálové výdavky</w:t>
            </w:r>
          </w:p>
          <w:p w:rsidR="009B106F" w:rsidRPr="00277276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31" w:type="dxa"/>
            <w:shd w:val="clear" w:color="auto" w:fill="D9D9D9"/>
          </w:tcPr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Suma  poskytnutých</w:t>
            </w:r>
          </w:p>
          <w:p w:rsidR="009B106F" w:rsidRPr="00277276" w:rsidRDefault="007D2682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finančných </w:t>
            </w:r>
            <w:r w:rsidR="009B106F" w:rsidRPr="00277276">
              <w:rPr>
                <w:b/>
                <w:sz w:val="20"/>
                <w:szCs w:val="20"/>
              </w:rPr>
              <w:t>prostriedkov</w:t>
            </w:r>
            <w:r w:rsidRPr="00277276">
              <w:rPr>
                <w:b/>
                <w:sz w:val="20"/>
                <w:szCs w:val="20"/>
              </w:rPr>
              <w:t xml:space="preserve"> </w:t>
            </w:r>
          </w:p>
          <w:p w:rsidR="009B106F" w:rsidRPr="00277276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24" w:type="dxa"/>
            <w:shd w:val="clear" w:color="auto" w:fill="D9D9D9"/>
          </w:tcPr>
          <w:p w:rsidR="00753CE7" w:rsidRPr="00277276" w:rsidRDefault="007D2682" w:rsidP="007D2682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9B106F" w:rsidRPr="00277276" w:rsidRDefault="009B106F" w:rsidP="00747363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96" w:type="dxa"/>
            <w:shd w:val="clear" w:color="auto" w:fill="D9D9D9"/>
          </w:tcPr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Rozdiel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(stĺ.3 - stĺ.4 )</w:t>
            </w: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277276" w:rsidRDefault="009B106F" w:rsidP="00002D15">
            <w:pPr>
              <w:rPr>
                <w:b/>
                <w:sz w:val="20"/>
                <w:szCs w:val="20"/>
              </w:rPr>
            </w:pPr>
          </w:p>
          <w:p w:rsidR="009B106F" w:rsidRPr="00277276" w:rsidRDefault="009B106F" w:rsidP="00747363">
            <w:pPr>
              <w:jc w:val="center"/>
              <w:rPr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- 5 -</w:t>
            </w:r>
          </w:p>
        </w:tc>
      </w:tr>
      <w:tr w:rsidR="00277276" w:rsidRPr="00277276" w:rsidTr="003C121F">
        <w:tc>
          <w:tcPr>
            <w:tcW w:w="1904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68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  <w:r w:rsidRPr="00277276">
              <w:rPr>
                <w:b/>
              </w:rPr>
              <w:t>Bežné výdavky</w:t>
            </w:r>
          </w:p>
        </w:tc>
        <w:tc>
          <w:tcPr>
            <w:tcW w:w="1531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24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B64FFB" w:rsidRPr="00277276" w:rsidRDefault="00B64FFB" w:rsidP="00D3080E">
            <w:pPr>
              <w:spacing w:line="360" w:lineRule="auto"/>
              <w:jc w:val="center"/>
              <w:rPr>
                <w:b/>
              </w:rPr>
            </w:pPr>
          </w:p>
        </w:tc>
      </w:tr>
      <w:tr w:rsidR="00CF3F28" w:rsidRPr="00E7044C" w:rsidTr="003C121F">
        <w:tc>
          <w:tcPr>
            <w:tcW w:w="1904" w:type="dxa"/>
          </w:tcPr>
          <w:p w:rsidR="001D747D" w:rsidRPr="00E7044C" w:rsidRDefault="00A0019A" w:rsidP="00D027CE">
            <w:proofErr w:type="spellStart"/>
            <w:r w:rsidRPr="00E7044C">
              <w:t>MDVaRR</w:t>
            </w:r>
            <w:proofErr w:type="spellEnd"/>
          </w:p>
        </w:tc>
        <w:tc>
          <w:tcPr>
            <w:tcW w:w="3668" w:type="dxa"/>
          </w:tcPr>
          <w:p w:rsidR="001D747D" w:rsidRPr="00E7044C" w:rsidRDefault="001D747D" w:rsidP="00D3080E">
            <w:r w:rsidRPr="00E7044C">
              <w:t>Stavebný poriadok</w:t>
            </w:r>
            <w:r w:rsidR="00C4783D" w:rsidRPr="00E7044C">
              <w:t xml:space="preserve"> a miestne komunikácie</w:t>
            </w:r>
          </w:p>
        </w:tc>
        <w:tc>
          <w:tcPr>
            <w:tcW w:w="1531" w:type="dxa"/>
          </w:tcPr>
          <w:p w:rsidR="001D747D" w:rsidRPr="00E7044C" w:rsidRDefault="00C857C8" w:rsidP="00D027CE">
            <w:pPr>
              <w:jc w:val="center"/>
            </w:pPr>
            <w:r>
              <w:t>11 309,47</w:t>
            </w:r>
          </w:p>
        </w:tc>
        <w:tc>
          <w:tcPr>
            <w:tcW w:w="1524" w:type="dxa"/>
          </w:tcPr>
          <w:p w:rsidR="001D747D" w:rsidRPr="00E7044C" w:rsidRDefault="00E7044C" w:rsidP="00C857C8">
            <w:pPr>
              <w:jc w:val="center"/>
            </w:pPr>
            <w:r w:rsidRPr="00E7044C">
              <w:t>11</w:t>
            </w:r>
            <w:r w:rsidR="00C857C8">
              <w:t> 309,47</w:t>
            </w:r>
          </w:p>
        </w:tc>
        <w:tc>
          <w:tcPr>
            <w:tcW w:w="1296" w:type="dxa"/>
          </w:tcPr>
          <w:p w:rsidR="001D747D" w:rsidRPr="00E7044C" w:rsidRDefault="00C4783D" w:rsidP="00FD25C4">
            <w:pPr>
              <w:spacing w:line="360" w:lineRule="auto"/>
              <w:jc w:val="center"/>
              <w:rPr>
                <w:b/>
              </w:rPr>
            </w:pPr>
            <w:r w:rsidRPr="00E7044C">
              <w:rPr>
                <w:b/>
              </w:rPr>
              <w:t>0</w:t>
            </w:r>
          </w:p>
        </w:tc>
      </w:tr>
      <w:tr w:rsidR="00CF3F28" w:rsidRPr="00E7044C" w:rsidTr="003C121F">
        <w:tc>
          <w:tcPr>
            <w:tcW w:w="1904" w:type="dxa"/>
          </w:tcPr>
          <w:p w:rsidR="00B64FFB" w:rsidRPr="00E7044C" w:rsidRDefault="00B64FFB" w:rsidP="00D027CE">
            <w:r w:rsidRPr="00E7044C">
              <w:lastRenderedPageBreak/>
              <w:t xml:space="preserve">Okresný úrad Prešov </w:t>
            </w:r>
          </w:p>
        </w:tc>
        <w:tc>
          <w:tcPr>
            <w:tcW w:w="3668" w:type="dxa"/>
          </w:tcPr>
          <w:p w:rsidR="00B64FFB" w:rsidRPr="00E7044C" w:rsidRDefault="00B64FFB" w:rsidP="00D3080E">
            <w:r w:rsidRPr="00E7044C">
              <w:t>Ochrana životného prostredia</w:t>
            </w:r>
          </w:p>
        </w:tc>
        <w:tc>
          <w:tcPr>
            <w:tcW w:w="1531" w:type="dxa"/>
          </w:tcPr>
          <w:p w:rsidR="00B64FFB" w:rsidRPr="00E7044C" w:rsidRDefault="00C857C8" w:rsidP="00D027CE">
            <w:pPr>
              <w:jc w:val="center"/>
            </w:pPr>
            <w:r>
              <w:t>644,49</w:t>
            </w:r>
          </w:p>
        </w:tc>
        <w:tc>
          <w:tcPr>
            <w:tcW w:w="1524" w:type="dxa"/>
          </w:tcPr>
          <w:p w:rsidR="00B64FFB" w:rsidRPr="00E7044C" w:rsidRDefault="00E7044C" w:rsidP="00C857C8">
            <w:pPr>
              <w:jc w:val="center"/>
            </w:pPr>
            <w:r w:rsidRPr="00E7044C">
              <w:t>6</w:t>
            </w:r>
            <w:r w:rsidR="00C857C8">
              <w:t>44,49</w:t>
            </w:r>
          </w:p>
        </w:tc>
        <w:tc>
          <w:tcPr>
            <w:tcW w:w="1296" w:type="dxa"/>
          </w:tcPr>
          <w:p w:rsidR="00B64FFB" w:rsidRPr="00E7044C" w:rsidRDefault="00C4783D" w:rsidP="00FD25C4">
            <w:pPr>
              <w:spacing w:line="360" w:lineRule="auto"/>
              <w:jc w:val="center"/>
              <w:rPr>
                <w:b/>
              </w:rPr>
            </w:pPr>
            <w:r w:rsidRPr="00E7044C">
              <w:rPr>
                <w:b/>
              </w:rPr>
              <w:t>0</w:t>
            </w:r>
          </w:p>
        </w:tc>
      </w:tr>
      <w:tr w:rsidR="00CF3F28" w:rsidRPr="00E7044C" w:rsidTr="003C121F">
        <w:tc>
          <w:tcPr>
            <w:tcW w:w="1904" w:type="dxa"/>
          </w:tcPr>
          <w:p w:rsidR="00B64FFB" w:rsidRPr="00E7044C" w:rsidRDefault="00B64FFB" w:rsidP="00D027CE">
            <w:r w:rsidRPr="00E7044C">
              <w:t>Ministerstvo vnútra SR</w:t>
            </w:r>
          </w:p>
        </w:tc>
        <w:tc>
          <w:tcPr>
            <w:tcW w:w="3668" w:type="dxa"/>
          </w:tcPr>
          <w:p w:rsidR="00B64FFB" w:rsidRPr="00E7044C" w:rsidRDefault="00B64FFB" w:rsidP="00D3080E">
            <w:r w:rsidRPr="00E7044C">
              <w:t>Matrika a register obyvateľstva</w:t>
            </w:r>
          </w:p>
        </w:tc>
        <w:tc>
          <w:tcPr>
            <w:tcW w:w="1531" w:type="dxa"/>
          </w:tcPr>
          <w:p w:rsidR="00B64FFB" w:rsidRPr="00E7044C" w:rsidRDefault="00C857C8" w:rsidP="00D027CE">
            <w:pPr>
              <w:jc w:val="center"/>
            </w:pPr>
            <w:r>
              <w:t>17 081,21</w:t>
            </w:r>
          </w:p>
        </w:tc>
        <w:tc>
          <w:tcPr>
            <w:tcW w:w="1524" w:type="dxa"/>
          </w:tcPr>
          <w:p w:rsidR="00B64FFB" w:rsidRPr="00E7044C" w:rsidRDefault="00C857C8" w:rsidP="00E7044C">
            <w:pPr>
              <w:jc w:val="center"/>
            </w:pPr>
            <w:r>
              <w:t>17 081,21</w:t>
            </w:r>
          </w:p>
        </w:tc>
        <w:tc>
          <w:tcPr>
            <w:tcW w:w="1296" w:type="dxa"/>
          </w:tcPr>
          <w:p w:rsidR="00B64FFB" w:rsidRPr="00E7044C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E7044C">
              <w:rPr>
                <w:b/>
              </w:rPr>
              <w:t>0</w:t>
            </w:r>
          </w:p>
        </w:tc>
      </w:tr>
      <w:tr w:rsidR="00E7044C" w:rsidRPr="00E7044C" w:rsidTr="003C121F">
        <w:tc>
          <w:tcPr>
            <w:tcW w:w="1904" w:type="dxa"/>
          </w:tcPr>
          <w:p w:rsidR="00E7044C" w:rsidRPr="00E7044C" w:rsidRDefault="00E7044C" w:rsidP="00D027CE">
            <w:r>
              <w:t>Ministerstvo vnútra SR</w:t>
            </w:r>
          </w:p>
        </w:tc>
        <w:tc>
          <w:tcPr>
            <w:tcW w:w="3668" w:type="dxa"/>
          </w:tcPr>
          <w:p w:rsidR="00E7044C" w:rsidRPr="00E7044C" w:rsidRDefault="00E7044C" w:rsidP="00D3080E">
            <w:r>
              <w:t>Záchranárske práce po povodni</w:t>
            </w:r>
          </w:p>
        </w:tc>
        <w:tc>
          <w:tcPr>
            <w:tcW w:w="1531" w:type="dxa"/>
          </w:tcPr>
          <w:p w:rsidR="00E7044C" w:rsidRPr="00E7044C" w:rsidRDefault="00B47161" w:rsidP="00D027CE">
            <w:pPr>
              <w:jc w:val="center"/>
            </w:pPr>
            <w:r>
              <w:t>586,12</w:t>
            </w:r>
          </w:p>
        </w:tc>
        <w:tc>
          <w:tcPr>
            <w:tcW w:w="1524" w:type="dxa"/>
          </w:tcPr>
          <w:p w:rsidR="00E7044C" w:rsidRPr="00E7044C" w:rsidRDefault="00B47161" w:rsidP="00E7044C">
            <w:pPr>
              <w:jc w:val="center"/>
            </w:pPr>
            <w:r>
              <w:t>586,12</w:t>
            </w:r>
          </w:p>
        </w:tc>
        <w:tc>
          <w:tcPr>
            <w:tcW w:w="1296" w:type="dxa"/>
          </w:tcPr>
          <w:p w:rsidR="00E7044C" w:rsidRPr="00E7044C" w:rsidRDefault="00E7044C" w:rsidP="00FD25C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F3F28" w:rsidRPr="00CF3F28" w:rsidTr="003C121F">
        <w:tc>
          <w:tcPr>
            <w:tcW w:w="1904" w:type="dxa"/>
          </w:tcPr>
          <w:p w:rsidR="00FB7DAC" w:rsidRPr="00CF3F28" w:rsidRDefault="00FB7DAC" w:rsidP="00D027CE">
            <w:r w:rsidRPr="00CF3F28">
              <w:t>ÚPSVaR</w:t>
            </w:r>
          </w:p>
        </w:tc>
        <w:tc>
          <w:tcPr>
            <w:tcW w:w="3668" w:type="dxa"/>
          </w:tcPr>
          <w:p w:rsidR="00FB7DAC" w:rsidRPr="00CF3F28" w:rsidRDefault="00FB7DAC" w:rsidP="00D3080E">
            <w:r w:rsidRPr="00CF3F28">
              <w:t>Dotácia na stravu</w:t>
            </w:r>
          </w:p>
        </w:tc>
        <w:tc>
          <w:tcPr>
            <w:tcW w:w="1531" w:type="dxa"/>
          </w:tcPr>
          <w:p w:rsidR="00A0019A" w:rsidRPr="00CF3F28" w:rsidRDefault="00B47161" w:rsidP="00A0019A">
            <w:pPr>
              <w:jc w:val="center"/>
            </w:pPr>
            <w:r>
              <w:t>7 599,80</w:t>
            </w:r>
          </w:p>
        </w:tc>
        <w:tc>
          <w:tcPr>
            <w:tcW w:w="1524" w:type="dxa"/>
          </w:tcPr>
          <w:p w:rsidR="00FB7DAC" w:rsidRPr="00CF3F28" w:rsidRDefault="00B47161" w:rsidP="00C4783D">
            <w:pPr>
              <w:jc w:val="center"/>
            </w:pPr>
            <w:r>
              <w:t>7 599,80</w:t>
            </w:r>
          </w:p>
        </w:tc>
        <w:tc>
          <w:tcPr>
            <w:tcW w:w="1296" w:type="dxa"/>
          </w:tcPr>
          <w:p w:rsidR="00FB7DAC" w:rsidRPr="00CF3F28" w:rsidRDefault="002624C1" w:rsidP="00FD25C4">
            <w:pPr>
              <w:spacing w:line="360" w:lineRule="auto"/>
              <w:jc w:val="center"/>
              <w:rPr>
                <w:b/>
              </w:rPr>
            </w:pPr>
            <w:r w:rsidRPr="00CF3F28">
              <w:rPr>
                <w:b/>
              </w:rPr>
              <w:t>0</w:t>
            </w:r>
          </w:p>
        </w:tc>
      </w:tr>
      <w:tr w:rsidR="00CF3F28" w:rsidRPr="00CF3F28" w:rsidTr="003C121F">
        <w:tc>
          <w:tcPr>
            <w:tcW w:w="1904" w:type="dxa"/>
          </w:tcPr>
          <w:p w:rsidR="00B64FFB" w:rsidRPr="00CF3F28" w:rsidRDefault="00B64FFB" w:rsidP="00D027CE">
            <w:r w:rsidRPr="00CF3F28">
              <w:t>ÚPSVaR</w:t>
            </w:r>
          </w:p>
        </w:tc>
        <w:tc>
          <w:tcPr>
            <w:tcW w:w="3668" w:type="dxa"/>
          </w:tcPr>
          <w:p w:rsidR="00B64FFB" w:rsidRPr="00CF3F28" w:rsidRDefault="00B64FFB" w:rsidP="00D3080E">
            <w:r w:rsidRPr="00CF3F28">
              <w:t>Dotácia na výkon osobitných príjemcov</w:t>
            </w:r>
          </w:p>
        </w:tc>
        <w:tc>
          <w:tcPr>
            <w:tcW w:w="1531" w:type="dxa"/>
          </w:tcPr>
          <w:p w:rsidR="00B64FFB" w:rsidRPr="00CF3F28" w:rsidRDefault="00B47161" w:rsidP="00B47161">
            <w:pPr>
              <w:jc w:val="center"/>
            </w:pPr>
            <w:r>
              <w:t>153,55</w:t>
            </w:r>
          </w:p>
        </w:tc>
        <w:tc>
          <w:tcPr>
            <w:tcW w:w="1524" w:type="dxa"/>
          </w:tcPr>
          <w:p w:rsidR="00B64FFB" w:rsidRPr="00CF3F28" w:rsidRDefault="00B47161" w:rsidP="00D027CE">
            <w:pPr>
              <w:jc w:val="center"/>
            </w:pPr>
            <w:r>
              <w:t>153,55</w:t>
            </w:r>
          </w:p>
        </w:tc>
        <w:tc>
          <w:tcPr>
            <w:tcW w:w="1296" w:type="dxa"/>
          </w:tcPr>
          <w:p w:rsidR="00B64FFB" w:rsidRPr="00CF3F28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CF3F28">
              <w:rPr>
                <w:b/>
              </w:rPr>
              <w:t>0</w:t>
            </w:r>
          </w:p>
        </w:tc>
      </w:tr>
      <w:tr w:rsidR="00CF3F28" w:rsidRPr="00CF3F28" w:rsidTr="003C121F">
        <w:tc>
          <w:tcPr>
            <w:tcW w:w="1904" w:type="dxa"/>
          </w:tcPr>
          <w:p w:rsidR="00B64FFB" w:rsidRPr="00CF3F28" w:rsidRDefault="00B64FFB" w:rsidP="00D027CE">
            <w:r w:rsidRPr="00CF3F28">
              <w:t>Okresný úrad Poprad</w:t>
            </w:r>
          </w:p>
        </w:tc>
        <w:tc>
          <w:tcPr>
            <w:tcW w:w="3668" w:type="dxa"/>
          </w:tcPr>
          <w:p w:rsidR="00B64FFB" w:rsidRPr="00CF3F28" w:rsidRDefault="00B64FFB" w:rsidP="00D3080E">
            <w:r w:rsidRPr="00CF3F28">
              <w:t>CO</w:t>
            </w:r>
          </w:p>
        </w:tc>
        <w:tc>
          <w:tcPr>
            <w:tcW w:w="1531" w:type="dxa"/>
          </w:tcPr>
          <w:p w:rsidR="00B64FFB" w:rsidRPr="00CF3F28" w:rsidRDefault="00B47161" w:rsidP="00D027CE">
            <w:pPr>
              <w:jc w:val="center"/>
            </w:pPr>
            <w:r>
              <w:t>668,34</w:t>
            </w:r>
          </w:p>
        </w:tc>
        <w:tc>
          <w:tcPr>
            <w:tcW w:w="1524" w:type="dxa"/>
          </w:tcPr>
          <w:p w:rsidR="00B64FFB" w:rsidRPr="00CF3F28" w:rsidRDefault="00B47161" w:rsidP="00623D2B">
            <w:pPr>
              <w:jc w:val="center"/>
            </w:pPr>
            <w:r>
              <w:t>668,34</w:t>
            </w:r>
          </w:p>
        </w:tc>
        <w:tc>
          <w:tcPr>
            <w:tcW w:w="1296" w:type="dxa"/>
          </w:tcPr>
          <w:p w:rsidR="00B64FFB" w:rsidRPr="00CF3F28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CF3F28">
              <w:rPr>
                <w:b/>
              </w:rPr>
              <w:t>0</w:t>
            </w:r>
          </w:p>
        </w:tc>
      </w:tr>
      <w:tr w:rsidR="00CF3F28" w:rsidRPr="00CF3F28" w:rsidTr="003C121F">
        <w:tc>
          <w:tcPr>
            <w:tcW w:w="1904" w:type="dxa"/>
          </w:tcPr>
          <w:p w:rsidR="00B64FFB" w:rsidRPr="00CF3F28" w:rsidRDefault="00B64FFB" w:rsidP="00D027CE">
            <w:r w:rsidRPr="00CF3F28">
              <w:t>Implementačná agentúra</w:t>
            </w:r>
          </w:p>
        </w:tc>
        <w:tc>
          <w:tcPr>
            <w:tcW w:w="3668" w:type="dxa"/>
          </w:tcPr>
          <w:p w:rsidR="00B64FFB" w:rsidRPr="00CF3F28" w:rsidRDefault="00B64FFB" w:rsidP="00D3080E">
            <w:r w:rsidRPr="00CF3F28">
              <w:t>Komunitní pracovníci</w:t>
            </w:r>
            <w:r w:rsidR="00B47161">
              <w:t xml:space="preserve"> + TSP</w:t>
            </w:r>
          </w:p>
        </w:tc>
        <w:tc>
          <w:tcPr>
            <w:tcW w:w="1531" w:type="dxa"/>
          </w:tcPr>
          <w:p w:rsidR="00B64FFB" w:rsidRPr="00CF3F28" w:rsidRDefault="00B47161" w:rsidP="00D027CE">
            <w:pPr>
              <w:jc w:val="center"/>
            </w:pPr>
            <w:r>
              <w:t>121 413,27</w:t>
            </w:r>
          </w:p>
        </w:tc>
        <w:tc>
          <w:tcPr>
            <w:tcW w:w="1524" w:type="dxa"/>
          </w:tcPr>
          <w:p w:rsidR="00B64FFB" w:rsidRPr="00CF3F28" w:rsidRDefault="00B47161" w:rsidP="00623D2B">
            <w:pPr>
              <w:jc w:val="center"/>
            </w:pPr>
            <w:r>
              <w:t>120 071,29</w:t>
            </w:r>
          </w:p>
        </w:tc>
        <w:tc>
          <w:tcPr>
            <w:tcW w:w="1296" w:type="dxa"/>
          </w:tcPr>
          <w:p w:rsidR="00B64FFB" w:rsidRPr="00CF3F28" w:rsidRDefault="00B47161" w:rsidP="00FD25C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1 341,98</w:t>
            </w:r>
          </w:p>
        </w:tc>
      </w:tr>
      <w:tr w:rsidR="000B279B" w:rsidRPr="000B279B" w:rsidTr="003C121F">
        <w:tc>
          <w:tcPr>
            <w:tcW w:w="1904" w:type="dxa"/>
          </w:tcPr>
          <w:p w:rsidR="00B64FFB" w:rsidRPr="000B279B" w:rsidRDefault="00B64FFB" w:rsidP="00D027CE">
            <w:r w:rsidRPr="000B279B">
              <w:t>ÚPSVaR</w:t>
            </w:r>
          </w:p>
        </w:tc>
        <w:tc>
          <w:tcPr>
            <w:tcW w:w="3668" w:type="dxa"/>
          </w:tcPr>
          <w:p w:rsidR="00B64FFB" w:rsidRPr="000B279B" w:rsidRDefault="00B64FFB" w:rsidP="00D3080E">
            <w:r w:rsidRPr="000B279B">
              <w:t>Dávka v hmotnej núdzi + ro</w:t>
            </w:r>
            <w:r w:rsidR="00FB7DAC" w:rsidRPr="000B279B">
              <w:t>dinné prídavky + školské potreby</w:t>
            </w:r>
          </w:p>
        </w:tc>
        <w:tc>
          <w:tcPr>
            <w:tcW w:w="1531" w:type="dxa"/>
          </w:tcPr>
          <w:p w:rsidR="00B64FFB" w:rsidRPr="000B279B" w:rsidRDefault="00B47161" w:rsidP="00D027CE">
            <w:pPr>
              <w:jc w:val="center"/>
            </w:pPr>
            <w:r>
              <w:t>14 649,71</w:t>
            </w:r>
          </w:p>
        </w:tc>
        <w:tc>
          <w:tcPr>
            <w:tcW w:w="1524" w:type="dxa"/>
          </w:tcPr>
          <w:p w:rsidR="00B64FFB" w:rsidRPr="000B279B" w:rsidRDefault="00B47161" w:rsidP="00F20359">
            <w:pPr>
              <w:jc w:val="center"/>
            </w:pPr>
            <w:r>
              <w:t>14 649,71</w:t>
            </w:r>
          </w:p>
        </w:tc>
        <w:tc>
          <w:tcPr>
            <w:tcW w:w="1296" w:type="dxa"/>
          </w:tcPr>
          <w:p w:rsidR="00B64FFB" w:rsidRPr="000B279B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B64FFB" w:rsidRPr="000B279B" w:rsidRDefault="00B64FFB" w:rsidP="00D027CE">
            <w:r w:rsidRPr="000B279B">
              <w:t>ÚPSVaR</w:t>
            </w:r>
          </w:p>
        </w:tc>
        <w:tc>
          <w:tcPr>
            <w:tcW w:w="3668" w:type="dxa"/>
          </w:tcPr>
          <w:p w:rsidR="00B64FFB" w:rsidRPr="000B279B" w:rsidRDefault="00B64FFB" w:rsidP="00D3080E">
            <w:r w:rsidRPr="000B279B">
              <w:t>AČ, §50j, chránené pracovisko,...</w:t>
            </w:r>
          </w:p>
        </w:tc>
        <w:tc>
          <w:tcPr>
            <w:tcW w:w="1531" w:type="dxa"/>
          </w:tcPr>
          <w:p w:rsidR="00B64FFB" w:rsidRPr="000B279B" w:rsidRDefault="00B47161" w:rsidP="00D027CE">
            <w:pPr>
              <w:jc w:val="center"/>
            </w:pPr>
            <w:r>
              <w:t>60 515,58</w:t>
            </w:r>
          </w:p>
        </w:tc>
        <w:tc>
          <w:tcPr>
            <w:tcW w:w="1524" w:type="dxa"/>
          </w:tcPr>
          <w:p w:rsidR="00B64FFB" w:rsidRPr="000B279B" w:rsidRDefault="00B47161" w:rsidP="0048774E">
            <w:pPr>
              <w:jc w:val="center"/>
            </w:pPr>
            <w:r>
              <w:t>60 515,58</w:t>
            </w:r>
          </w:p>
        </w:tc>
        <w:tc>
          <w:tcPr>
            <w:tcW w:w="1296" w:type="dxa"/>
          </w:tcPr>
          <w:p w:rsidR="00B64FFB" w:rsidRPr="000B279B" w:rsidRDefault="00B64FFB" w:rsidP="00FD25C4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FB7DAC" w:rsidRPr="000B279B" w:rsidRDefault="00FB7DAC" w:rsidP="00D027CE">
            <w:r w:rsidRPr="000B279B">
              <w:t>Dobrovoľná ochrana PO</w:t>
            </w:r>
          </w:p>
        </w:tc>
        <w:tc>
          <w:tcPr>
            <w:tcW w:w="3668" w:type="dxa"/>
          </w:tcPr>
          <w:p w:rsidR="00FB7DAC" w:rsidRPr="000B279B" w:rsidRDefault="00FB7DAC" w:rsidP="00D3080E">
            <w:r w:rsidRPr="000B279B">
              <w:t>Dotácia PO</w:t>
            </w:r>
          </w:p>
        </w:tc>
        <w:tc>
          <w:tcPr>
            <w:tcW w:w="1531" w:type="dxa"/>
          </w:tcPr>
          <w:p w:rsidR="00FB7DAC" w:rsidRPr="000B279B" w:rsidRDefault="00FB7DAC" w:rsidP="00D027CE">
            <w:pPr>
              <w:jc w:val="center"/>
            </w:pPr>
            <w:r w:rsidRPr="000B279B">
              <w:t>5</w:t>
            </w:r>
            <w:r w:rsidR="00B47161">
              <w:t> 402,07</w:t>
            </w:r>
          </w:p>
        </w:tc>
        <w:tc>
          <w:tcPr>
            <w:tcW w:w="1524" w:type="dxa"/>
          </w:tcPr>
          <w:p w:rsidR="00FB7DAC" w:rsidRPr="000B279B" w:rsidRDefault="00B47161" w:rsidP="00B47161">
            <w:r>
              <w:t xml:space="preserve">   </w:t>
            </w:r>
            <w:r w:rsidR="00FB7DAC" w:rsidRPr="000B279B">
              <w:t>5</w:t>
            </w:r>
            <w:r>
              <w:t> 402 07</w:t>
            </w:r>
          </w:p>
        </w:tc>
        <w:tc>
          <w:tcPr>
            <w:tcW w:w="1296" w:type="dxa"/>
          </w:tcPr>
          <w:p w:rsidR="00FB7DAC" w:rsidRPr="000B279B" w:rsidRDefault="00FB7DAC" w:rsidP="00FD25C4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48774E" w:rsidRPr="000B279B" w:rsidRDefault="0048774E" w:rsidP="0048774E">
            <w:r w:rsidRPr="000B279B">
              <w:t>Dobrovoľná ochrana PO</w:t>
            </w:r>
          </w:p>
        </w:tc>
        <w:tc>
          <w:tcPr>
            <w:tcW w:w="3668" w:type="dxa"/>
          </w:tcPr>
          <w:p w:rsidR="0048774E" w:rsidRPr="000B279B" w:rsidRDefault="0048774E" w:rsidP="0048774E">
            <w:r w:rsidRPr="000B279B">
              <w:t>Dotácia PO Katúň</w:t>
            </w:r>
          </w:p>
        </w:tc>
        <w:tc>
          <w:tcPr>
            <w:tcW w:w="1531" w:type="dxa"/>
          </w:tcPr>
          <w:p w:rsidR="0048774E" w:rsidRPr="000B279B" w:rsidRDefault="0048774E" w:rsidP="00610B5D">
            <w:pPr>
              <w:jc w:val="center"/>
            </w:pPr>
            <w:r w:rsidRPr="000B279B">
              <w:t>1</w:t>
            </w:r>
            <w:r w:rsidR="002624C1" w:rsidRPr="000B279B">
              <w:t> </w:t>
            </w:r>
            <w:r w:rsidRPr="000B279B">
              <w:t>40</w:t>
            </w:r>
            <w:r w:rsidR="00B47161">
              <w:t>0</w:t>
            </w:r>
            <w:r w:rsidR="002624C1" w:rsidRPr="000B279B">
              <w:t>,00</w:t>
            </w:r>
          </w:p>
        </w:tc>
        <w:tc>
          <w:tcPr>
            <w:tcW w:w="1524" w:type="dxa"/>
          </w:tcPr>
          <w:p w:rsidR="0048774E" w:rsidRPr="000B279B" w:rsidRDefault="00B47161" w:rsidP="0048774E">
            <w:r>
              <w:t xml:space="preserve">   </w:t>
            </w:r>
            <w:r w:rsidR="0048774E" w:rsidRPr="000B279B">
              <w:t>1</w:t>
            </w:r>
            <w:r w:rsidR="002624C1" w:rsidRPr="000B279B">
              <w:t> </w:t>
            </w:r>
            <w:r w:rsidR="0048774E" w:rsidRPr="000B279B">
              <w:t>400</w:t>
            </w:r>
            <w:r w:rsidR="002624C1" w:rsidRPr="000B279B">
              <w:t>,00</w:t>
            </w:r>
          </w:p>
        </w:tc>
        <w:tc>
          <w:tcPr>
            <w:tcW w:w="1296" w:type="dxa"/>
          </w:tcPr>
          <w:p w:rsidR="0048774E" w:rsidRPr="000B279B" w:rsidRDefault="0048774E" w:rsidP="0048774E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48774E" w:rsidRPr="00610B5D" w:rsidTr="003C121F">
        <w:tc>
          <w:tcPr>
            <w:tcW w:w="1904" w:type="dxa"/>
          </w:tcPr>
          <w:p w:rsidR="0048774E" w:rsidRPr="00610B5D" w:rsidRDefault="0048774E" w:rsidP="0048774E">
            <w:r w:rsidRPr="00610B5D">
              <w:t xml:space="preserve">Okresný úrad Prešov </w:t>
            </w:r>
          </w:p>
        </w:tc>
        <w:tc>
          <w:tcPr>
            <w:tcW w:w="3668" w:type="dxa"/>
          </w:tcPr>
          <w:p w:rsidR="0048774E" w:rsidRPr="00610B5D" w:rsidRDefault="0048774E" w:rsidP="0048774E">
            <w:r w:rsidRPr="00610B5D">
              <w:t>Školstvo - Prenesené kompetencie, VP, dopravné, asistent učiteľa, ...</w:t>
            </w:r>
          </w:p>
        </w:tc>
        <w:tc>
          <w:tcPr>
            <w:tcW w:w="1531" w:type="dxa"/>
          </w:tcPr>
          <w:p w:rsidR="00357937" w:rsidRPr="00610B5D" w:rsidRDefault="00610B5D" w:rsidP="00B47161">
            <w:pPr>
              <w:jc w:val="center"/>
            </w:pPr>
            <w:r w:rsidRPr="00610B5D">
              <w:t>1</w:t>
            </w:r>
            <w:r w:rsidR="00B47161">
              <w:t> 626 913,86</w:t>
            </w:r>
          </w:p>
        </w:tc>
        <w:tc>
          <w:tcPr>
            <w:tcW w:w="1524" w:type="dxa"/>
          </w:tcPr>
          <w:p w:rsidR="0048774E" w:rsidRPr="00610B5D" w:rsidRDefault="00B47161" w:rsidP="00357937">
            <w:pPr>
              <w:jc w:val="center"/>
            </w:pPr>
            <w:r>
              <w:t>1 600 729,38</w:t>
            </w:r>
          </w:p>
        </w:tc>
        <w:tc>
          <w:tcPr>
            <w:tcW w:w="1296" w:type="dxa"/>
          </w:tcPr>
          <w:p w:rsidR="0048774E" w:rsidRPr="00610B5D" w:rsidRDefault="00B47161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26 184,48</w:t>
            </w:r>
          </w:p>
        </w:tc>
      </w:tr>
      <w:tr w:rsidR="000B279B" w:rsidRPr="000B279B" w:rsidTr="003C121F">
        <w:tc>
          <w:tcPr>
            <w:tcW w:w="1904" w:type="dxa"/>
          </w:tcPr>
          <w:p w:rsidR="0048774E" w:rsidRPr="000B279B" w:rsidRDefault="002624C1" w:rsidP="0048774E">
            <w:proofErr w:type="spellStart"/>
            <w:r w:rsidRPr="000B279B">
              <w:t>MPaRV</w:t>
            </w:r>
            <w:proofErr w:type="spellEnd"/>
          </w:p>
        </w:tc>
        <w:tc>
          <w:tcPr>
            <w:tcW w:w="3668" w:type="dxa"/>
          </w:tcPr>
          <w:p w:rsidR="0048774E" w:rsidRPr="000B279B" w:rsidRDefault="002624C1" w:rsidP="0048774E">
            <w:r w:rsidRPr="000B279B">
              <w:t>INTERREG</w:t>
            </w:r>
          </w:p>
        </w:tc>
        <w:tc>
          <w:tcPr>
            <w:tcW w:w="1531" w:type="dxa"/>
          </w:tcPr>
          <w:p w:rsidR="0048774E" w:rsidRPr="000B279B" w:rsidRDefault="00B47161" w:rsidP="0048774E">
            <w:pPr>
              <w:jc w:val="center"/>
            </w:pPr>
            <w:r>
              <w:t xml:space="preserve">10 918,35    </w:t>
            </w:r>
          </w:p>
        </w:tc>
        <w:tc>
          <w:tcPr>
            <w:tcW w:w="1524" w:type="dxa"/>
          </w:tcPr>
          <w:p w:rsidR="0048774E" w:rsidRPr="000B279B" w:rsidRDefault="00B47161" w:rsidP="004C79CC">
            <w:pPr>
              <w:jc w:val="center"/>
            </w:pPr>
            <w:r>
              <w:t>10 918,35</w:t>
            </w:r>
          </w:p>
        </w:tc>
        <w:tc>
          <w:tcPr>
            <w:tcW w:w="1296" w:type="dxa"/>
          </w:tcPr>
          <w:p w:rsidR="0048774E" w:rsidRPr="000B279B" w:rsidRDefault="002624C1" w:rsidP="0048774E">
            <w:pPr>
              <w:spacing w:line="360" w:lineRule="auto"/>
              <w:jc w:val="center"/>
              <w:rPr>
                <w:b/>
              </w:rPr>
            </w:pPr>
            <w:r w:rsidRPr="000B279B"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0B279B" w:rsidRPr="000B279B" w:rsidRDefault="000B279B" w:rsidP="0048774E">
            <w:r>
              <w:t>Štatistický úrad SR</w:t>
            </w:r>
          </w:p>
        </w:tc>
        <w:tc>
          <w:tcPr>
            <w:tcW w:w="3668" w:type="dxa"/>
          </w:tcPr>
          <w:p w:rsidR="000B279B" w:rsidRPr="000B279B" w:rsidRDefault="00B47161" w:rsidP="0048774E">
            <w:r>
              <w:t>Voľby + referendum</w:t>
            </w:r>
          </w:p>
        </w:tc>
        <w:tc>
          <w:tcPr>
            <w:tcW w:w="1531" w:type="dxa"/>
          </w:tcPr>
          <w:p w:rsidR="000B279B" w:rsidRPr="000B279B" w:rsidRDefault="0004274C" w:rsidP="0048774E">
            <w:pPr>
              <w:jc w:val="center"/>
            </w:pPr>
            <w:r>
              <w:t>10 782,55</w:t>
            </w:r>
          </w:p>
        </w:tc>
        <w:tc>
          <w:tcPr>
            <w:tcW w:w="1524" w:type="dxa"/>
          </w:tcPr>
          <w:p w:rsidR="000B279B" w:rsidRPr="000B279B" w:rsidRDefault="0004274C" w:rsidP="004C79CC">
            <w:pPr>
              <w:jc w:val="center"/>
            </w:pPr>
            <w:r>
              <w:t>8 084,27</w:t>
            </w:r>
          </w:p>
        </w:tc>
        <w:tc>
          <w:tcPr>
            <w:tcW w:w="1296" w:type="dxa"/>
          </w:tcPr>
          <w:p w:rsidR="000B279B" w:rsidRPr="000B279B" w:rsidRDefault="0004274C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2 698,28</w:t>
            </w:r>
          </w:p>
        </w:tc>
      </w:tr>
      <w:tr w:rsidR="000B279B" w:rsidRPr="000B279B" w:rsidTr="003C121F">
        <w:tc>
          <w:tcPr>
            <w:tcW w:w="1904" w:type="dxa"/>
          </w:tcPr>
          <w:p w:rsidR="000B279B" w:rsidRDefault="000B279B" w:rsidP="0048774E">
            <w:r>
              <w:t>Okresný úrad Poprad</w:t>
            </w:r>
          </w:p>
        </w:tc>
        <w:tc>
          <w:tcPr>
            <w:tcW w:w="3668" w:type="dxa"/>
          </w:tcPr>
          <w:p w:rsidR="000B279B" w:rsidRDefault="00FE71C9" w:rsidP="0048774E">
            <w:r>
              <w:t xml:space="preserve">COVID 19 </w:t>
            </w:r>
          </w:p>
        </w:tc>
        <w:tc>
          <w:tcPr>
            <w:tcW w:w="1531" w:type="dxa"/>
          </w:tcPr>
          <w:p w:rsidR="000B279B" w:rsidRDefault="0004274C" w:rsidP="0048774E">
            <w:pPr>
              <w:jc w:val="center"/>
            </w:pPr>
            <w:r>
              <w:t>8 726,95</w:t>
            </w:r>
          </w:p>
        </w:tc>
        <w:tc>
          <w:tcPr>
            <w:tcW w:w="1524" w:type="dxa"/>
          </w:tcPr>
          <w:p w:rsidR="000B279B" w:rsidRDefault="0004274C" w:rsidP="004C79CC">
            <w:pPr>
              <w:jc w:val="center"/>
            </w:pPr>
            <w:r>
              <w:t>8 726,95</w:t>
            </w:r>
          </w:p>
        </w:tc>
        <w:tc>
          <w:tcPr>
            <w:tcW w:w="1296" w:type="dxa"/>
          </w:tcPr>
          <w:p w:rsidR="000B279B" w:rsidRDefault="00FE71C9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B279B" w:rsidRPr="000B279B" w:rsidTr="003C121F">
        <w:tc>
          <w:tcPr>
            <w:tcW w:w="1904" w:type="dxa"/>
          </w:tcPr>
          <w:p w:rsidR="000B279B" w:rsidRDefault="00FE71C9" w:rsidP="0048774E">
            <w:r>
              <w:t>Ministerstvo kultúry SR</w:t>
            </w:r>
          </w:p>
        </w:tc>
        <w:tc>
          <w:tcPr>
            <w:tcW w:w="3668" w:type="dxa"/>
          </w:tcPr>
          <w:p w:rsidR="000B279B" w:rsidRDefault="0004274C" w:rsidP="0048774E">
            <w:r>
              <w:t>Mlyn obnova</w:t>
            </w:r>
          </w:p>
        </w:tc>
        <w:tc>
          <w:tcPr>
            <w:tcW w:w="1531" w:type="dxa"/>
          </w:tcPr>
          <w:p w:rsidR="000B279B" w:rsidRDefault="00FE71C9" w:rsidP="0048774E">
            <w:pPr>
              <w:jc w:val="center"/>
            </w:pPr>
            <w:r>
              <w:t>3</w:t>
            </w:r>
            <w:r w:rsidR="0004274C">
              <w:t>0</w:t>
            </w:r>
            <w:r>
              <w:t> 000,00</w:t>
            </w:r>
          </w:p>
        </w:tc>
        <w:tc>
          <w:tcPr>
            <w:tcW w:w="1524" w:type="dxa"/>
          </w:tcPr>
          <w:p w:rsidR="000B279B" w:rsidRDefault="00FE71C9" w:rsidP="00FE71C9">
            <w:pPr>
              <w:jc w:val="center"/>
            </w:pPr>
            <w:r>
              <w:t>3</w:t>
            </w:r>
            <w:r w:rsidR="0004274C">
              <w:t>0</w:t>
            </w:r>
            <w:r>
              <w:t> 000,00</w:t>
            </w:r>
          </w:p>
        </w:tc>
        <w:tc>
          <w:tcPr>
            <w:tcW w:w="1296" w:type="dxa"/>
          </w:tcPr>
          <w:p w:rsidR="000B279B" w:rsidRDefault="00FE71C9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71C9" w:rsidRPr="00FE71C9" w:rsidTr="003C121F">
        <w:tc>
          <w:tcPr>
            <w:tcW w:w="1904" w:type="dxa"/>
          </w:tcPr>
          <w:p w:rsidR="00664BC7" w:rsidRPr="00FE71C9" w:rsidRDefault="0004274C" w:rsidP="0048774E">
            <w:r>
              <w:t>SIEA</w:t>
            </w:r>
          </w:p>
        </w:tc>
        <w:tc>
          <w:tcPr>
            <w:tcW w:w="3668" w:type="dxa"/>
          </w:tcPr>
          <w:p w:rsidR="00664BC7" w:rsidRPr="00FE71C9" w:rsidRDefault="0004274C" w:rsidP="00FE71C9">
            <w:r>
              <w:t>GES energetický audit</w:t>
            </w:r>
          </w:p>
        </w:tc>
        <w:tc>
          <w:tcPr>
            <w:tcW w:w="1531" w:type="dxa"/>
          </w:tcPr>
          <w:p w:rsidR="00664BC7" w:rsidRPr="00FE71C9" w:rsidRDefault="0004274C" w:rsidP="0048774E">
            <w:pPr>
              <w:jc w:val="center"/>
            </w:pPr>
            <w:r>
              <w:t>22 435,20</w:t>
            </w:r>
          </w:p>
        </w:tc>
        <w:tc>
          <w:tcPr>
            <w:tcW w:w="1524" w:type="dxa"/>
          </w:tcPr>
          <w:p w:rsidR="00664BC7" w:rsidRPr="00FE71C9" w:rsidRDefault="0004274C" w:rsidP="0048774E">
            <w:pPr>
              <w:jc w:val="center"/>
            </w:pPr>
            <w:r>
              <w:t>22 435,20</w:t>
            </w:r>
          </w:p>
        </w:tc>
        <w:tc>
          <w:tcPr>
            <w:tcW w:w="1296" w:type="dxa"/>
          </w:tcPr>
          <w:p w:rsidR="00664BC7" w:rsidRPr="00FE71C9" w:rsidRDefault="0004274C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4274C" w:rsidRPr="0004274C" w:rsidTr="003C121F">
        <w:tc>
          <w:tcPr>
            <w:tcW w:w="1904" w:type="dxa"/>
          </w:tcPr>
          <w:p w:rsidR="0004274C" w:rsidRPr="0004274C" w:rsidRDefault="0004274C" w:rsidP="0048774E">
            <w:r w:rsidRPr="0004274C">
              <w:t>SIEA</w:t>
            </w:r>
          </w:p>
        </w:tc>
        <w:tc>
          <w:tcPr>
            <w:tcW w:w="3668" w:type="dxa"/>
          </w:tcPr>
          <w:p w:rsidR="0004274C" w:rsidRPr="0004274C" w:rsidRDefault="0004274C" w:rsidP="007E12B4">
            <w:proofErr w:type="spellStart"/>
            <w:r>
              <w:t>Nízkouhlíková</w:t>
            </w:r>
            <w:proofErr w:type="spellEnd"/>
            <w:r>
              <w:t xml:space="preserve"> stratégia</w:t>
            </w:r>
          </w:p>
        </w:tc>
        <w:tc>
          <w:tcPr>
            <w:tcW w:w="1531" w:type="dxa"/>
          </w:tcPr>
          <w:p w:rsidR="0004274C" w:rsidRPr="0004274C" w:rsidRDefault="0004274C" w:rsidP="0048774E">
            <w:pPr>
              <w:jc w:val="center"/>
            </w:pPr>
            <w:r>
              <w:t>14 714,49</w:t>
            </w:r>
          </w:p>
        </w:tc>
        <w:tc>
          <w:tcPr>
            <w:tcW w:w="1524" w:type="dxa"/>
          </w:tcPr>
          <w:p w:rsidR="0004274C" w:rsidRPr="0004274C" w:rsidRDefault="0004274C" w:rsidP="0048774E">
            <w:pPr>
              <w:jc w:val="center"/>
            </w:pPr>
            <w:r>
              <w:t>14 714,49</w:t>
            </w:r>
          </w:p>
        </w:tc>
        <w:tc>
          <w:tcPr>
            <w:tcW w:w="1296" w:type="dxa"/>
          </w:tcPr>
          <w:p w:rsidR="0004274C" w:rsidRPr="0004274C" w:rsidRDefault="0004274C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4274C" w:rsidRPr="0004274C" w:rsidTr="003C121F">
        <w:tc>
          <w:tcPr>
            <w:tcW w:w="1904" w:type="dxa"/>
          </w:tcPr>
          <w:p w:rsidR="0004274C" w:rsidRPr="0004274C" w:rsidRDefault="00362F60" w:rsidP="0048774E">
            <w:r>
              <w:t>Regionálny úrad štátnej správy v Prešove</w:t>
            </w:r>
          </w:p>
        </w:tc>
        <w:tc>
          <w:tcPr>
            <w:tcW w:w="3668" w:type="dxa"/>
          </w:tcPr>
          <w:p w:rsidR="0004274C" w:rsidRPr="0004274C" w:rsidRDefault="00362F60" w:rsidP="007E12B4">
            <w:r>
              <w:t>Plán obnovy – Spolu múdrejší</w:t>
            </w:r>
          </w:p>
        </w:tc>
        <w:tc>
          <w:tcPr>
            <w:tcW w:w="1531" w:type="dxa"/>
          </w:tcPr>
          <w:p w:rsidR="0004274C" w:rsidRPr="0004274C" w:rsidRDefault="00362F60" w:rsidP="0048774E">
            <w:pPr>
              <w:jc w:val="center"/>
            </w:pPr>
            <w:r>
              <w:t>18 053,75</w:t>
            </w:r>
          </w:p>
        </w:tc>
        <w:tc>
          <w:tcPr>
            <w:tcW w:w="1524" w:type="dxa"/>
          </w:tcPr>
          <w:p w:rsidR="0004274C" w:rsidRPr="0004274C" w:rsidRDefault="00362F60" w:rsidP="0048774E">
            <w:pPr>
              <w:jc w:val="center"/>
            </w:pPr>
            <w:r>
              <w:t>18 053,75</w:t>
            </w:r>
          </w:p>
        </w:tc>
        <w:tc>
          <w:tcPr>
            <w:tcW w:w="1296" w:type="dxa"/>
          </w:tcPr>
          <w:p w:rsidR="0004274C" w:rsidRPr="0004274C" w:rsidRDefault="00362F60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2975D2" w:rsidRPr="0004274C" w:rsidTr="003C121F">
        <w:tc>
          <w:tcPr>
            <w:tcW w:w="1904" w:type="dxa"/>
          </w:tcPr>
          <w:p w:rsidR="002975D2" w:rsidRPr="0004274C" w:rsidRDefault="00362F60" w:rsidP="0048774E">
            <w:r>
              <w:t>MV SR</w:t>
            </w:r>
          </w:p>
        </w:tc>
        <w:tc>
          <w:tcPr>
            <w:tcW w:w="3668" w:type="dxa"/>
          </w:tcPr>
          <w:p w:rsidR="002975D2" w:rsidRPr="0004274C" w:rsidRDefault="00362F60" w:rsidP="007E12B4">
            <w:r>
              <w:t>Ubytovanie odídenci - Ukrajinci</w:t>
            </w:r>
          </w:p>
        </w:tc>
        <w:tc>
          <w:tcPr>
            <w:tcW w:w="1531" w:type="dxa"/>
          </w:tcPr>
          <w:p w:rsidR="002975D2" w:rsidRPr="0004274C" w:rsidRDefault="00362F60" w:rsidP="0048774E">
            <w:pPr>
              <w:jc w:val="center"/>
            </w:pPr>
            <w:r>
              <w:t>29 871,00</w:t>
            </w:r>
          </w:p>
        </w:tc>
        <w:tc>
          <w:tcPr>
            <w:tcW w:w="1524" w:type="dxa"/>
          </w:tcPr>
          <w:p w:rsidR="002975D2" w:rsidRPr="0004274C" w:rsidRDefault="00362F60" w:rsidP="0048774E">
            <w:pPr>
              <w:jc w:val="center"/>
            </w:pPr>
            <w:r>
              <w:t>27 181,00</w:t>
            </w:r>
          </w:p>
        </w:tc>
        <w:tc>
          <w:tcPr>
            <w:tcW w:w="1296" w:type="dxa"/>
          </w:tcPr>
          <w:p w:rsidR="002975D2" w:rsidRPr="0004274C" w:rsidRDefault="00362F60" w:rsidP="0048774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2 690,00</w:t>
            </w:r>
          </w:p>
        </w:tc>
      </w:tr>
      <w:tr w:rsidR="00FE71C9" w:rsidRPr="0004274C" w:rsidTr="003C121F">
        <w:tc>
          <w:tcPr>
            <w:tcW w:w="1904" w:type="dxa"/>
          </w:tcPr>
          <w:p w:rsidR="0048774E" w:rsidRPr="0004274C" w:rsidRDefault="0048774E" w:rsidP="0048774E"/>
        </w:tc>
        <w:tc>
          <w:tcPr>
            <w:tcW w:w="3668" w:type="dxa"/>
          </w:tcPr>
          <w:p w:rsidR="0048774E" w:rsidRPr="0004274C" w:rsidRDefault="0048774E" w:rsidP="0048774E"/>
        </w:tc>
        <w:tc>
          <w:tcPr>
            <w:tcW w:w="1531" w:type="dxa"/>
          </w:tcPr>
          <w:p w:rsidR="0048774E" w:rsidRPr="0004274C" w:rsidRDefault="0048774E" w:rsidP="0048774E">
            <w:pPr>
              <w:jc w:val="center"/>
            </w:pPr>
          </w:p>
        </w:tc>
        <w:tc>
          <w:tcPr>
            <w:tcW w:w="1524" w:type="dxa"/>
          </w:tcPr>
          <w:p w:rsidR="0048774E" w:rsidRPr="0004274C" w:rsidRDefault="0048774E" w:rsidP="0048774E">
            <w:pPr>
              <w:jc w:val="center"/>
            </w:pPr>
          </w:p>
        </w:tc>
        <w:tc>
          <w:tcPr>
            <w:tcW w:w="1296" w:type="dxa"/>
          </w:tcPr>
          <w:p w:rsidR="0048774E" w:rsidRPr="0004274C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</w:tr>
      <w:tr w:rsidR="00362F60" w:rsidRPr="0004274C" w:rsidTr="003C121F">
        <w:tc>
          <w:tcPr>
            <w:tcW w:w="1904" w:type="dxa"/>
          </w:tcPr>
          <w:p w:rsidR="00362F60" w:rsidRPr="0004274C" w:rsidRDefault="00362F60" w:rsidP="0048774E"/>
        </w:tc>
        <w:tc>
          <w:tcPr>
            <w:tcW w:w="3668" w:type="dxa"/>
          </w:tcPr>
          <w:p w:rsidR="00362F60" w:rsidRPr="0004274C" w:rsidRDefault="00362F60" w:rsidP="0048774E"/>
        </w:tc>
        <w:tc>
          <w:tcPr>
            <w:tcW w:w="1531" w:type="dxa"/>
          </w:tcPr>
          <w:p w:rsidR="00362F60" w:rsidRPr="0004274C" w:rsidRDefault="00362F60" w:rsidP="0048774E">
            <w:pPr>
              <w:jc w:val="center"/>
            </w:pPr>
          </w:p>
        </w:tc>
        <w:tc>
          <w:tcPr>
            <w:tcW w:w="1524" w:type="dxa"/>
          </w:tcPr>
          <w:p w:rsidR="00362F60" w:rsidRPr="0004274C" w:rsidRDefault="00362F60" w:rsidP="0048774E">
            <w:pPr>
              <w:jc w:val="center"/>
            </w:pPr>
          </w:p>
        </w:tc>
        <w:tc>
          <w:tcPr>
            <w:tcW w:w="1296" w:type="dxa"/>
          </w:tcPr>
          <w:p w:rsidR="00362F60" w:rsidRPr="0004274C" w:rsidRDefault="00362F60" w:rsidP="0048774E">
            <w:pPr>
              <w:spacing w:line="360" w:lineRule="auto"/>
              <w:jc w:val="center"/>
              <w:rPr>
                <w:b/>
              </w:rPr>
            </w:pPr>
          </w:p>
        </w:tc>
      </w:tr>
      <w:tr w:rsidR="00FE71C9" w:rsidRPr="00FE71C9" w:rsidTr="003C121F">
        <w:tc>
          <w:tcPr>
            <w:tcW w:w="1904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668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  <w:r w:rsidRPr="00FE71C9">
              <w:rPr>
                <w:b/>
              </w:rPr>
              <w:t>Kapitálové výdavky</w:t>
            </w:r>
          </w:p>
        </w:tc>
        <w:tc>
          <w:tcPr>
            <w:tcW w:w="1531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24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48774E" w:rsidRPr="00FE71C9" w:rsidRDefault="0048774E" w:rsidP="0048774E">
            <w:pPr>
              <w:spacing w:line="360" w:lineRule="auto"/>
              <w:jc w:val="center"/>
              <w:rPr>
                <w:b/>
              </w:rPr>
            </w:pPr>
          </w:p>
        </w:tc>
      </w:tr>
      <w:tr w:rsidR="00A80AC9" w:rsidRPr="00FE71C9" w:rsidTr="003C121F">
        <w:tc>
          <w:tcPr>
            <w:tcW w:w="1904" w:type="dxa"/>
          </w:tcPr>
          <w:p w:rsidR="00A80AC9" w:rsidRPr="00FE71C9" w:rsidRDefault="00A80AC9" w:rsidP="0048774E">
            <w:r>
              <w:t xml:space="preserve">MPSVaR SR </w:t>
            </w:r>
          </w:p>
        </w:tc>
        <w:tc>
          <w:tcPr>
            <w:tcW w:w="3668" w:type="dxa"/>
          </w:tcPr>
          <w:p w:rsidR="00A80AC9" w:rsidRPr="00FE71C9" w:rsidRDefault="00A80AC9" w:rsidP="0048774E">
            <w:r>
              <w:t>Ekologické ihrisko Školská ulica</w:t>
            </w:r>
          </w:p>
        </w:tc>
        <w:tc>
          <w:tcPr>
            <w:tcW w:w="1531" w:type="dxa"/>
          </w:tcPr>
          <w:p w:rsidR="00A80AC9" w:rsidRPr="00FE71C9" w:rsidRDefault="00A80AC9" w:rsidP="00A80AC9">
            <w:pPr>
              <w:jc w:val="center"/>
            </w:pPr>
            <w:r>
              <w:t>36 900,00</w:t>
            </w:r>
          </w:p>
        </w:tc>
        <w:tc>
          <w:tcPr>
            <w:tcW w:w="1524" w:type="dxa"/>
          </w:tcPr>
          <w:p w:rsidR="00A80AC9" w:rsidRPr="00FE71C9" w:rsidRDefault="00A80AC9" w:rsidP="00A80AC9">
            <w:pPr>
              <w:jc w:val="center"/>
            </w:pPr>
            <w:r>
              <w:t>0,00</w:t>
            </w:r>
          </w:p>
        </w:tc>
        <w:tc>
          <w:tcPr>
            <w:tcW w:w="1296" w:type="dxa"/>
          </w:tcPr>
          <w:p w:rsidR="00A80AC9" w:rsidRPr="00FE71C9" w:rsidRDefault="00A80AC9" w:rsidP="00A80A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36 900,00</w:t>
            </w:r>
          </w:p>
        </w:tc>
      </w:tr>
      <w:tr w:rsidR="00A80AC9" w:rsidRPr="00FE71C9" w:rsidTr="003C121F">
        <w:tc>
          <w:tcPr>
            <w:tcW w:w="1904" w:type="dxa"/>
          </w:tcPr>
          <w:p w:rsidR="00A80AC9" w:rsidRPr="00FE71C9" w:rsidRDefault="00A80AC9" w:rsidP="0048774E">
            <w:r>
              <w:t>MIRRI SR</w:t>
            </w:r>
          </w:p>
        </w:tc>
        <w:tc>
          <w:tcPr>
            <w:tcW w:w="3668" w:type="dxa"/>
          </w:tcPr>
          <w:p w:rsidR="00A80AC9" w:rsidRPr="00FE71C9" w:rsidRDefault="00A80AC9" w:rsidP="0048774E">
            <w:r>
              <w:t>Komunikácie Sv. Martin</w:t>
            </w:r>
          </w:p>
        </w:tc>
        <w:tc>
          <w:tcPr>
            <w:tcW w:w="1531" w:type="dxa"/>
          </w:tcPr>
          <w:p w:rsidR="00A80AC9" w:rsidRPr="00FE71C9" w:rsidRDefault="00A80AC9" w:rsidP="00A80AC9">
            <w:pPr>
              <w:jc w:val="center"/>
            </w:pPr>
            <w:r>
              <w:t>323 782,14</w:t>
            </w:r>
          </w:p>
        </w:tc>
        <w:tc>
          <w:tcPr>
            <w:tcW w:w="1524" w:type="dxa"/>
          </w:tcPr>
          <w:p w:rsidR="00A80AC9" w:rsidRPr="00FE71C9" w:rsidRDefault="00A80AC9" w:rsidP="00A80AC9">
            <w:pPr>
              <w:jc w:val="center"/>
            </w:pPr>
            <w:r>
              <w:t>0,00</w:t>
            </w:r>
          </w:p>
        </w:tc>
        <w:tc>
          <w:tcPr>
            <w:tcW w:w="1296" w:type="dxa"/>
          </w:tcPr>
          <w:p w:rsidR="00A80AC9" w:rsidRPr="00FE71C9" w:rsidRDefault="00A80AC9" w:rsidP="00A80A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323782,14</w:t>
            </w:r>
          </w:p>
        </w:tc>
      </w:tr>
      <w:tr w:rsidR="00A80AC9" w:rsidRPr="00FE71C9" w:rsidTr="003C121F">
        <w:tc>
          <w:tcPr>
            <w:tcW w:w="1904" w:type="dxa"/>
          </w:tcPr>
          <w:p w:rsidR="00A80AC9" w:rsidRPr="00FE71C9" w:rsidRDefault="00A80AC9" w:rsidP="0048774E">
            <w:r>
              <w:t xml:space="preserve">Regionálny úrad školskej správy v Prešove </w:t>
            </w:r>
          </w:p>
        </w:tc>
        <w:tc>
          <w:tcPr>
            <w:tcW w:w="3668" w:type="dxa"/>
          </w:tcPr>
          <w:p w:rsidR="00A80AC9" w:rsidRPr="00FE71C9" w:rsidRDefault="00A80AC9" w:rsidP="0048774E">
            <w:r>
              <w:t xml:space="preserve">Havarijný stav ZŠ </w:t>
            </w:r>
            <w:proofErr w:type="spellStart"/>
            <w:r>
              <w:t>Palešovo</w:t>
            </w:r>
            <w:proofErr w:type="spellEnd"/>
            <w:r>
              <w:t xml:space="preserve"> nám. 9, Spišské Podhradie</w:t>
            </w:r>
          </w:p>
        </w:tc>
        <w:tc>
          <w:tcPr>
            <w:tcW w:w="1531" w:type="dxa"/>
          </w:tcPr>
          <w:p w:rsidR="00A80AC9" w:rsidRPr="00FE71C9" w:rsidRDefault="00A80AC9" w:rsidP="00A80AC9">
            <w:pPr>
              <w:jc w:val="center"/>
            </w:pPr>
            <w:r>
              <w:t>168 000,00</w:t>
            </w:r>
          </w:p>
        </w:tc>
        <w:tc>
          <w:tcPr>
            <w:tcW w:w="1524" w:type="dxa"/>
          </w:tcPr>
          <w:p w:rsidR="00A80AC9" w:rsidRPr="00FE71C9" w:rsidRDefault="00A80AC9" w:rsidP="00A80AC9">
            <w:pPr>
              <w:jc w:val="center"/>
            </w:pPr>
            <w:r>
              <w:t>168 000,00</w:t>
            </w:r>
          </w:p>
        </w:tc>
        <w:tc>
          <w:tcPr>
            <w:tcW w:w="1296" w:type="dxa"/>
          </w:tcPr>
          <w:p w:rsidR="00A80AC9" w:rsidRPr="00FE71C9" w:rsidRDefault="00A80AC9" w:rsidP="00A80A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71C9" w:rsidRPr="00FE71C9" w:rsidTr="003C121F">
        <w:tc>
          <w:tcPr>
            <w:tcW w:w="1904" w:type="dxa"/>
          </w:tcPr>
          <w:p w:rsidR="0048774E" w:rsidRPr="00FE71C9" w:rsidRDefault="00A80AC9" w:rsidP="0048774E">
            <w:r>
              <w:lastRenderedPageBreak/>
              <w:t xml:space="preserve">MV SR </w:t>
            </w:r>
          </w:p>
        </w:tc>
        <w:tc>
          <w:tcPr>
            <w:tcW w:w="3668" w:type="dxa"/>
          </w:tcPr>
          <w:p w:rsidR="0048774E" w:rsidRPr="00FE71C9" w:rsidRDefault="00A80AC9" w:rsidP="0048774E">
            <w:r>
              <w:t xml:space="preserve">Dobudovanie infraštruktúry </w:t>
            </w:r>
          </w:p>
        </w:tc>
        <w:tc>
          <w:tcPr>
            <w:tcW w:w="1531" w:type="dxa"/>
          </w:tcPr>
          <w:p w:rsidR="0048774E" w:rsidRPr="00FE71C9" w:rsidRDefault="00A80AC9" w:rsidP="00A80AC9">
            <w:pPr>
              <w:jc w:val="center"/>
            </w:pPr>
            <w:r>
              <w:t>165 013,67</w:t>
            </w:r>
          </w:p>
        </w:tc>
        <w:tc>
          <w:tcPr>
            <w:tcW w:w="1524" w:type="dxa"/>
          </w:tcPr>
          <w:p w:rsidR="0048774E" w:rsidRPr="00FE71C9" w:rsidRDefault="00A80AC9" w:rsidP="00A80AC9">
            <w:pPr>
              <w:jc w:val="center"/>
            </w:pPr>
            <w:r>
              <w:t>165 013,67</w:t>
            </w:r>
          </w:p>
        </w:tc>
        <w:tc>
          <w:tcPr>
            <w:tcW w:w="1296" w:type="dxa"/>
          </w:tcPr>
          <w:p w:rsidR="0048774E" w:rsidRPr="00FE71C9" w:rsidRDefault="00A80AC9" w:rsidP="00A80AC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E71C9" w:rsidRPr="00FE71C9" w:rsidTr="003C121F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A80AC9" w:rsidP="002B0290">
            <w:r>
              <w:t>MAS LEV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A80AC9" w:rsidP="007C417D">
            <w:r>
              <w:t>Nabíjacie stanice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A80AC9" w:rsidP="002B0290">
            <w:pPr>
              <w:jc w:val="center"/>
            </w:pPr>
            <w:r>
              <w:t>47 457,58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A80AC9" w:rsidP="002B0290">
            <w:pPr>
              <w:jc w:val="center"/>
            </w:pPr>
            <w:r>
              <w:t>47 457,58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D4" w:rsidRPr="00FE71C9" w:rsidRDefault="00A80AC9" w:rsidP="002B02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E06F0" w:rsidRPr="0099318D" w:rsidRDefault="00EE06F0" w:rsidP="00EE06F0">
      <w:pPr>
        <w:ind w:left="426"/>
        <w:jc w:val="both"/>
        <w:rPr>
          <w:color w:val="FF0000"/>
          <w:u w:val="single"/>
        </w:rPr>
      </w:pPr>
    </w:p>
    <w:p w:rsidR="007D2682" w:rsidRPr="00FE71C9" w:rsidRDefault="007D2682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u w:val="single"/>
        </w:rPr>
      </w:pPr>
      <w:r w:rsidRPr="00FE71C9">
        <w:rPr>
          <w:u w:val="single"/>
        </w:rPr>
        <w:t>Finančné usporiadanie voči štátnym fondom</w:t>
      </w:r>
    </w:p>
    <w:p w:rsidR="00EF084F" w:rsidRPr="006220A0" w:rsidRDefault="00EF084F" w:rsidP="00E23022">
      <w:pPr>
        <w:jc w:val="both"/>
      </w:pPr>
    </w:p>
    <w:p w:rsidR="00727D46" w:rsidRPr="006220A0" w:rsidRDefault="00EF084F" w:rsidP="00E23022">
      <w:pPr>
        <w:jc w:val="both"/>
      </w:pPr>
      <w:r w:rsidRPr="006220A0">
        <w:t>Mesto neuzatvorilo</w:t>
      </w:r>
      <w:r w:rsidR="00E23022" w:rsidRPr="006220A0">
        <w:t xml:space="preserve"> v roku </w:t>
      </w:r>
      <w:r w:rsidR="00A80AC9">
        <w:t>2022</w:t>
      </w:r>
      <w:r w:rsidR="00E23022" w:rsidRPr="006220A0">
        <w:t xml:space="preserve"> žiadnu </w:t>
      </w:r>
      <w:r w:rsidR="00727D46" w:rsidRPr="006220A0">
        <w:t xml:space="preserve">zmluvu so štátnymi fondmi. </w:t>
      </w:r>
    </w:p>
    <w:p w:rsidR="0075270F" w:rsidRPr="006220A0" w:rsidRDefault="0075270F" w:rsidP="0075270F">
      <w:pPr>
        <w:jc w:val="both"/>
      </w:pPr>
    </w:p>
    <w:p w:rsidR="0063062E" w:rsidRPr="006220A0" w:rsidRDefault="0063062E" w:rsidP="0075270F">
      <w:pPr>
        <w:jc w:val="both"/>
      </w:pPr>
    </w:p>
    <w:p w:rsidR="0075270F" w:rsidRPr="006220A0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u w:val="single"/>
        </w:rPr>
      </w:pPr>
      <w:r w:rsidRPr="006220A0">
        <w:rPr>
          <w:u w:val="single"/>
        </w:rPr>
        <w:t xml:space="preserve">Finančné usporiadanie voči rozpočtom iných obcí </w:t>
      </w:r>
    </w:p>
    <w:p w:rsidR="00564768" w:rsidRPr="006220A0" w:rsidRDefault="00564768" w:rsidP="00564768">
      <w:pPr>
        <w:jc w:val="both"/>
        <w:rPr>
          <w:u w:val="single"/>
        </w:rPr>
      </w:pPr>
    </w:p>
    <w:p w:rsidR="0082513C" w:rsidRPr="006220A0" w:rsidRDefault="0082513C" w:rsidP="0075270F">
      <w:pPr>
        <w:jc w:val="both"/>
        <w:rPr>
          <w:u w:val="single"/>
        </w:rPr>
      </w:pPr>
    </w:p>
    <w:tbl>
      <w:tblPr>
        <w:tblW w:w="83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49"/>
        <w:gridCol w:w="1417"/>
        <w:gridCol w:w="1843"/>
        <w:gridCol w:w="1951"/>
      </w:tblGrid>
      <w:tr w:rsidR="006220A0" w:rsidRPr="006220A0" w:rsidTr="00A56E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13C" w:rsidRPr="006220A0" w:rsidRDefault="0082513C" w:rsidP="0082513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P.Č.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13C" w:rsidRPr="006220A0" w:rsidRDefault="0082513C" w:rsidP="0082513C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13C" w:rsidRPr="006220A0" w:rsidRDefault="0082513C" w:rsidP="0082513C">
            <w:pPr>
              <w:jc w:val="center"/>
              <w:rPr>
                <w:b/>
                <w:sz w:val="20"/>
                <w:szCs w:val="20"/>
              </w:rPr>
            </w:pPr>
            <w:r w:rsidRPr="006220A0">
              <w:rPr>
                <w:b/>
                <w:sz w:val="20"/>
                <w:szCs w:val="20"/>
              </w:rPr>
              <w:t xml:space="preserve">Suma </w:t>
            </w:r>
            <w:r w:rsidRPr="006220A0">
              <w:rPr>
                <w:b/>
                <w:sz w:val="20"/>
                <w:szCs w:val="20"/>
                <w:u w:val="single"/>
              </w:rPr>
              <w:t>prijatých</w:t>
            </w:r>
          </w:p>
          <w:p w:rsidR="0082513C" w:rsidRPr="006220A0" w:rsidRDefault="0082513C" w:rsidP="0082513C">
            <w:pPr>
              <w:jc w:val="center"/>
            </w:pPr>
            <w:r w:rsidRPr="006220A0">
              <w:rPr>
                <w:b/>
                <w:sz w:val="20"/>
                <w:szCs w:val="20"/>
              </w:rPr>
              <w:t>finančných prostriedkov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13C" w:rsidRPr="006220A0" w:rsidRDefault="0082513C" w:rsidP="0082513C">
            <w:pPr>
              <w:jc w:val="center"/>
            </w:pPr>
            <w:r w:rsidRPr="006220A0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13C" w:rsidRPr="006220A0" w:rsidRDefault="0082513C" w:rsidP="0082513C">
            <w:pPr>
              <w:jc w:val="center"/>
            </w:pPr>
            <w:r w:rsidRPr="006220A0">
              <w:t>Rozdiel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Beharovce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182,40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Bijacovce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1103,52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Dúbrava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364,80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 xml:space="preserve">Granč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220A0">
              <w:rPr>
                <w:rFonts w:ascii="Arial" w:hAnsi="Arial" w:cs="Arial"/>
                <w:sz w:val="20"/>
                <w:szCs w:val="20"/>
              </w:rPr>
              <w:t xml:space="preserve"> Petrovce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725,04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Harakovce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67,26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Jablonov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1141,14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Korytné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96,90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Ordzovany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183,54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Pavľany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Poľanovce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177,84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Pongrácovce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143,64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A56E5A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Spišské Podhradie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4529,22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4529,22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2772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Studenec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2772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Vyšný Slavkov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296,40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31D4B" w:rsidRPr="006220A0" w:rsidTr="00277276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Mesto Spišské Vlachy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2 000,00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D4B" w:rsidRPr="006220A0" w:rsidRDefault="00131D4B" w:rsidP="00131D4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0A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82513C" w:rsidRPr="0099318D" w:rsidRDefault="0082513C" w:rsidP="0075270F">
      <w:pPr>
        <w:jc w:val="both"/>
        <w:rPr>
          <w:color w:val="FF0000"/>
          <w:u w:val="single"/>
        </w:rPr>
      </w:pPr>
    </w:p>
    <w:p w:rsidR="0075270F" w:rsidRPr="00277276" w:rsidRDefault="0075270F" w:rsidP="00BC547D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u w:val="single"/>
        </w:rPr>
      </w:pPr>
      <w:r w:rsidRPr="00277276">
        <w:rPr>
          <w:u w:val="single"/>
        </w:rPr>
        <w:t>Finančné usporiadanie voči rozpočtom VÚC</w:t>
      </w:r>
    </w:p>
    <w:p w:rsidR="00882CA2" w:rsidRPr="0099318D" w:rsidRDefault="00882CA2" w:rsidP="0075270F">
      <w:pPr>
        <w:jc w:val="both"/>
        <w:rPr>
          <w:color w:val="FF000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1"/>
        <w:gridCol w:w="3733"/>
        <w:gridCol w:w="1533"/>
        <w:gridCol w:w="1526"/>
        <w:gridCol w:w="1220"/>
      </w:tblGrid>
      <w:tr w:rsidR="00277276" w:rsidRPr="00277276" w:rsidTr="00687FC2">
        <w:tc>
          <w:tcPr>
            <w:tcW w:w="1911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Poskytovateľ 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   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733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bežné výdavky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kapitálové výdavky</w:t>
            </w:r>
          </w:p>
          <w:p w:rsidR="00882CA2" w:rsidRPr="00277276" w:rsidRDefault="00882CA2" w:rsidP="00BE2FA7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33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Suma  poskytnutých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finančných prostriedkov </w:t>
            </w:r>
          </w:p>
          <w:p w:rsidR="00882CA2" w:rsidRPr="00277276" w:rsidRDefault="00882CA2" w:rsidP="00BE2FA7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26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882CA2" w:rsidRPr="00277276" w:rsidRDefault="00882CA2" w:rsidP="00BE2FA7">
            <w:pPr>
              <w:jc w:val="center"/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20" w:type="dxa"/>
            <w:shd w:val="clear" w:color="auto" w:fill="D9D9D9"/>
          </w:tcPr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Rozdiel</w:t>
            </w:r>
          </w:p>
          <w:p w:rsidR="00882CA2" w:rsidRPr="00277276" w:rsidRDefault="004E5841" w:rsidP="00BE2FA7">
            <w:pPr>
              <w:rPr>
                <w:b/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(stĺ.3 - stĺ.4</w:t>
            </w:r>
            <w:r w:rsidR="00882CA2" w:rsidRPr="00277276">
              <w:rPr>
                <w:b/>
                <w:sz w:val="20"/>
                <w:szCs w:val="20"/>
              </w:rPr>
              <w:t>)</w:t>
            </w: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</w:p>
          <w:p w:rsidR="00882CA2" w:rsidRPr="00277276" w:rsidRDefault="00882CA2" w:rsidP="00BE2FA7">
            <w:pPr>
              <w:rPr>
                <w:b/>
                <w:sz w:val="20"/>
                <w:szCs w:val="20"/>
              </w:rPr>
            </w:pPr>
          </w:p>
          <w:p w:rsidR="00882CA2" w:rsidRPr="00277276" w:rsidRDefault="00882CA2" w:rsidP="00BE2FA7">
            <w:pPr>
              <w:jc w:val="center"/>
              <w:rPr>
                <w:sz w:val="20"/>
                <w:szCs w:val="20"/>
              </w:rPr>
            </w:pPr>
            <w:r w:rsidRPr="00277276">
              <w:rPr>
                <w:b/>
                <w:sz w:val="20"/>
                <w:szCs w:val="20"/>
              </w:rPr>
              <w:t>- 5 -</w:t>
            </w:r>
          </w:p>
        </w:tc>
      </w:tr>
      <w:tr w:rsidR="00277276" w:rsidRPr="00277276" w:rsidTr="00687FC2">
        <w:tc>
          <w:tcPr>
            <w:tcW w:w="1911" w:type="dxa"/>
          </w:tcPr>
          <w:p w:rsidR="00882CA2" w:rsidRPr="00277276" w:rsidRDefault="00882CA2" w:rsidP="00BE2FA7"/>
        </w:tc>
        <w:tc>
          <w:tcPr>
            <w:tcW w:w="3733" w:type="dxa"/>
          </w:tcPr>
          <w:p w:rsidR="00882CA2" w:rsidRPr="00277276" w:rsidRDefault="00882CA2" w:rsidP="00BE2FA7"/>
        </w:tc>
        <w:tc>
          <w:tcPr>
            <w:tcW w:w="1533" w:type="dxa"/>
          </w:tcPr>
          <w:p w:rsidR="00882CA2" w:rsidRPr="00277276" w:rsidRDefault="00882CA2" w:rsidP="00BE2FA7">
            <w:pPr>
              <w:jc w:val="center"/>
            </w:pPr>
          </w:p>
        </w:tc>
        <w:tc>
          <w:tcPr>
            <w:tcW w:w="1526" w:type="dxa"/>
          </w:tcPr>
          <w:p w:rsidR="00882CA2" w:rsidRPr="00277276" w:rsidRDefault="00882CA2" w:rsidP="00BE2FA7">
            <w:pPr>
              <w:jc w:val="center"/>
            </w:pPr>
          </w:p>
        </w:tc>
        <w:tc>
          <w:tcPr>
            <w:tcW w:w="1220" w:type="dxa"/>
          </w:tcPr>
          <w:p w:rsidR="00882CA2" w:rsidRPr="00277276" w:rsidRDefault="00882CA2" w:rsidP="00BE2FA7">
            <w:pPr>
              <w:spacing w:line="360" w:lineRule="auto"/>
              <w:jc w:val="center"/>
              <w:rPr>
                <w:b/>
              </w:rPr>
            </w:pPr>
          </w:p>
        </w:tc>
      </w:tr>
      <w:tr w:rsidR="00687FC2" w:rsidRPr="00277276" w:rsidTr="00687FC2">
        <w:tc>
          <w:tcPr>
            <w:tcW w:w="1911" w:type="dxa"/>
          </w:tcPr>
          <w:p w:rsidR="00687FC2" w:rsidRPr="00277276" w:rsidRDefault="00687FC2" w:rsidP="00BE2FA7"/>
        </w:tc>
        <w:tc>
          <w:tcPr>
            <w:tcW w:w="3733" w:type="dxa"/>
          </w:tcPr>
          <w:p w:rsidR="00687FC2" w:rsidRPr="00277276" w:rsidRDefault="00687FC2" w:rsidP="00BE2FA7"/>
        </w:tc>
        <w:tc>
          <w:tcPr>
            <w:tcW w:w="1533" w:type="dxa"/>
          </w:tcPr>
          <w:p w:rsidR="00687FC2" w:rsidRPr="00277276" w:rsidRDefault="00687FC2" w:rsidP="00BE2FA7">
            <w:pPr>
              <w:jc w:val="center"/>
            </w:pPr>
          </w:p>
        </w:tc>
        <w:tc>
          <w:tcPr>
            <w:tcW w:w="1526" w:type="dxa"/>
          </w:tcPr>
          <w:p w:rsidR="00687FC2" w:rsidRPr="00277276" w:rsidRDefault="00687FC2" w:rsidP="00BE2FA7">
            <w:pPr>
              <w:jc w:val="center"/>
            </w:pPr>
          </w:p>
        </w:tc>
        <w:tc>
          <w:tcPr>
            <w:tcW w:w="1220" w:type="dxa"/>
          </w:tcPr>
          <w:p w:rsidR="00687FC2" w:rsidRPr="00277276" w:rsidRDefault="00687FC2" w:rsidP="00BE2FA7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75270F" w:rsidRPr="0099318D" w:rsidRDefault="0075270F" w:rsidP="0075270F">
      <w:pPr>
        <w:jc w:val="both"/>
        <w:rPr>
          <w:color w:val="FF0000"/>
          <w:u w:val="single"/>
        </w:rPr>
      </w:pPr>
    </w:p>
    <w:p w:rsidR="00C02620" w:rsidRPr="0051621C" w:rsidRDefault="00C02620" w:rsidP="0075270F">
      <w:pPr>
        <w:jc w:val="both"/>
        <w:rPr>
          <w:u w:val="single"/>
        </w:rPr>
      </w:pPr>
    </w:p>
    <w:p w:rsidR="00F7261D" w:rsidRPr="0051621C" w:rsidRDefault="001C7B65" w:rsidP="00C97165">
      <w:pPr>
        <w:jc w:val="both"/>
        <w:rPr>
          <w:b/>
          <w:sz w:val="28"/>
          <w:szCs w:val="28"/>
        </w:rPr>
      </w:pPr>
      <w:r w:rsidRPr="0051621C">
        <w:rPr>
          <w:b/>
          <w:sz w:val="28"/>
          <w:szCs w:val="28"/>
        </w:rPr>
        <w:t>12. H</w:t>
      </w:r>
      <w:r w:rsidR="009C6F90" w:rsidRPr="0051621C">
        <w:rPr>
          <w:b/>
          <w:sz w:val="28"/>
          <w:szCs w:val="28"/>
        </w:rPr>
        <w:t>odnotenie plnenia programov mesta</w:t>
      </w:r>
      <w:r w:rsidR="006366BA" w:rsidRPr="0051621C">
        <w:rPr>
          <w:b/>
          <w:sz w:val="28"/>
          <w:szCs w:val="28"/>
        </w:rPr>
        <w:t xml:space="preserve"> - Hodnotiaca správa </w:t>
      </w:r>
      <w:r w:rsidR="00F7261D" w:rsidRPr="0051621C">
        <w:rPr>
          <w:b/>
          <w:sz w:val="28"/>
          <w:szCs w:val="28"/>
        </w:rPr>
        <w:t xml:space="preserve">k plneniu programového rozpočtu </w:t>
      </w:r>
      <w:r w:rsidRPr="0051621C">
        <w:rPr>
          <w:b/>
          <w:sz w:val="28"/>
          <w:szCs w:val="28"/>
        </w:rPr>
        <w:t xml:space="preserve">       </w:t>
      </w:r>
    </w:p>
    <w:p w:rsidR="001C7B65" w:rsidRPr="0051621C" w:rsidRDefault="001C7B65" w:rsidP="001C7B65">
      <w:r w:rsidRPr="0051621C">
        <w:t>Príloha č.1 Záverečného účtu.</w:t>
      </w:r>
    </w:p>
    <w:p w:rsidR="00C90772" w:rsidRPr="0051621C" w:rsidRDefault="00C90772" w:rsidP="00C90772">
      <w:pPr>
        <w:tabs>
          <w:tab w:val="right" w:pos="7740"/>
        </w:tabs>
        <w:ind w:left="540"/>
        <w:jc w:val="both"/>
        <w:rPr>
          <w:i/>
        </w:rPr>
      </w:pPr>
    </w:p>
    <w:p w:rsidR="00180907" w:rsidRPr="0051621C" w:rsidRDefault="00180907" w:rsidP="002F4AF1">
      <w:pPr>
        <w:jc w:val="both"/>
        <w:outlineLvl w:val="0"/>
        <w:rPr>
          <w:b/>
        </w:rPr>
      </w:pPr>
    </w:p>
    <w:p w:rsidR="007B25EA" w:rsidRPr="0051621C" w:rsidRDefault="007B25EA" w:rsidP="002F4AF1">
      <w:pPr>
        <w:jc w:val="both"/>
        <w:outlineLvl w:val="0"/>
        <w:rPr>
          <w:b/>
        </w:rPr>
      </w:pPr>
    </w:p>
    <w:p w:rsidR="00EE06F0" w:rsidRPr="0051621C" w:rsidRDefault="00EE06F0" w:rsidP="00575F3C">
      <w:pPr>
        <w:ind w:left="284"/>
        <w:jc w:val="both"/>
        <w:rPr>
          <w:b/>
        </w:rPr>
      </w:pPr>
    </w:p>
    <w:p w:rsidR="00EE06F0" w:rsidRPr="0051621C" w:rsidRDefault="00EE06F0" w:rsidP="00575F3C">
      <w:pPr>
        <w:ind w:left="284"/>
        <w:jc w:val="both"/>
        <w:rPr>
          <w:b/>
        </w:rPr>
      </w:pPr>
    </w:p>
    <w:p w:rsidR="00C25788" w:rsidRPr="0051621C" w:rsidRDefault="00180907" w:rsidP="002F4AF1">
      <w:pPr>
        <w:jc w:val="both"/>
        <w:outlineLvl w:val="0"/>
        <w:rPr>
          <w:b/>
        </w:rPr>
      </w:pPr>
      <w:r w:rsidRPr="0051621C">
        <w:rPr>
          <w:b/>
        </w:rPr>
        <w:lastRenderedPageBreak/>
        <w:t xml:space="preserve">Vypracovala: </w:t>
      </w:r>
      <w:r w:rsidR="00B00A44" w:rsidRPr="0051621C">
        <w:rPr>
          <w:b/>
        </w:rPr>
        <w:t>Ing. Slavka Čarná</w:t>
      </w:r>
      <w:r w:rsidRPr="0051621C">
        <w:rPr>
          <w:b/>
        </w:rPr>
        <w:t xml:space="preserve">                                  Predkladá: </w:t>
      </w:r>
      <w:r w:rsidR="00B00A44" w:rsidRPr="0051621C">
        <w:rPr>
          <w:b/>
        </w:rPr>
        <w:t xml:space="preserve"> MVDr. Michal Kapusta</w:t>
      </w:r>
    </w:p>
    <w:p w:rsidR="004B7E86" w:rsidRPr="0051621C" w:rsidRDefault="004B7E86" w:rsidP="002F4AF1">
      <w:pPr>
        <w:jc w:val="both"/>
        <w:outlineLvl w:val="0"/>
        <w:rPr>
          <w:b/>
        </w:rPr>
      </w:pPr>
    </w:p>
    <w:p w:rsidR="00180907" w:rsidRPr="0051621C" w:rsidRDefault="00180907" w:rsidP="004B7E86">
      <w:pPr>
        <w:jc w:val="both"/>
      </w:pPr>
    </w:p>
    <w:p w:rsidR="00180907" w:rsidRPr="0051621C" w:rsidRDefault="00180907" w:rsidP="004B7E86">
      <w:pPr>
        <w:jc w:val="both"/>
      </w:pPr>
    </w:p>
    <w:p w:rsidR="00C97165" w:rsidRPr="0051621C" w:rsidRDefault="00C97165" w:rsidP="002F4AF1">
      <w:pPr>
        <w:jc w:val="both"/>
        <w:outlineLvl w:val="0"/>
        <w:rPr>
          <w:b/>
        </w:rPr>
      </w:pPr>
    </w:p>
    <w:p w:rsidR="00EE79CD" w:rsidRPr="0099318D" w:rsidRDefault="00EE79CD" w:rsidP="002F4AF1">
      <w:pPr>
        <w:jc w:val="both"/>
        <w:outlineLvl w:val="0"/>
        <w:rPr>
          <w:b/>
          <w:color w:val="FF0000"/>
        </w:rPr>
      </w:pPr>
    </w:p>
    <w:p w:rsidR="00C97165" w:rsidRPr="0099318D" w:rsidRDefault="00C97165" w:rsidP="002F4AF1">
      <w:pPr>
        <w:jc w:val="both"/>
        <w:outlineLvl w:val="0"/>
        <w:rPr>
          <w:b/>
          <w:color w:val="FF0000"/>
        </w:rPr>
      </w:pPr>
    </w:p>
    <w:p w:rsidR="00727D46" w:rsidRPr="0051621C" w:rsidRDefault="001C7B65" w:rsidP="002F4AF1">
      <w:pPr>
        <w:jc w:val="both"/>
        <w:outlineLvl w:val="0"/>
        <w:rPr>
          <w:b/>
        </w:rPr>
      </w:pPr>
      <w:r w:rsidRPr="0051621C">
        <w:rPr>
          <w:b/>
        </w:rPr>
        <w:t>13.</w:t>
      </w:r>
      <w:r w:rsidR="007A63C3" w:rsidRPr="0051621C">
        <w:rPr>
          <w:b/>
        </w:rPr>
        <w:t xml:space="preserve"> </w:t>
      </w:r>
      <w:r w:rsidR="0064383C" w:rsidRPr="0051621C">
        <w:rPr>
          <w:b/>
        </w:rPr>
        <w:t>Návrh uznesení</w:t>
      </w:r>
      <w:r w:rsidR="00727D46" w:rsidRPr="0051621C">
        <w:rPr>
          <w:b/>
        </w:rPr>
        <w:t>:</w:t>
      </w:r>
    </w:p>
    <w:p w:rsidR="00727D46" w:rsidRPr="0051621C" w:rsidRDefault="00727D46" w:rsidP="002F4AF1">
      <w:pPr>
        <w:jc w:val="both"/>
      </w:pPr>
    </w:p>
    <w:p w:rsidR="00D4320B" w:rsidRPr="0051621C" w:rsidRDefault="0064383C" w:rsidP="00D4320B">
      <w:pPr>
        <w:jc w:val="both"/>
        <w:outlineLvl w:val="0"/>
      </w:pPr>
      <w:r w:rsidRPr="0051621C">
        <w:t>Mestské</w:t>
      </w:r>
      <w:r w:rsidR="00D4320B" w:rsidRPr="0051621C">
        <w:t xml:space="preserve"> z</w:t>
      </w:r>
      <w:r w:rsidR="009E03A6" w:rsidRPr="0051621C">
        <w:t>astupiteľstvo berie na vedomie S</w:t>
      </w:r>
      <w:r w:rsidR="00D4320B" w:rsidRPr="0051621C">
        <w:t xml:space="preserve">právu hlavného kontrolóra </w:t>
      </w:r>
      <w:r w:rsidR="0063294B" w:rsidRPr="0051621C">
        <w:t>k Záverečnému účtu</w:t>
      </w:r>
      <w:r w:rsidR="001B619D" w:rsidRPr="0051621C">
        <w:t xml:space="preserve"> mesta</w:t>
      </w:r>
      <w:r w:rsidR="0063294B" w:rsidRPr="0051621C">
        <w:t xml:space="preserve"> </w:t>
      </w:r>
      <w:r w:rsidR="009E03A6" w:rsidRPr="0051621C">
        <w:t xml:space="preserve">Spišské Podhradie </w:t>
      </w:r>
      <w:r w:rsidR="00D4320B" w:rsidRPr="0051621C">
        <w:t xml:space="preserve">za rok </w:t>
      </w:r>
      <w:r w:rsidR="0099028E">
        <w:t>2022</w:t>
      </w:r>
      <w:r w:rsidR="00D4320B" w:rsidRPr="0051621C">
        <w:t>.</w:t>
      </w:r>
    </w:p>
    <w:p w:rsidR="00D4320B" w:rsidRPr="0051621C" w:rsidRDefault="00D4320B" w:rsidP="00D4320B">
      <w:pPr>
        <w:jc w:val="both"/>
      </w:pPr>
    </w:p>
    <w:p w:rsidR="00D4320B" w:rsidRPr="0051621C" w:rsidRDefault="0064383C" w:rsidP="00D4320B">
      <w:pPr>
        <w:jc w:val="both"/>
        <w:outlineLvl w:val="0"/>
      </w:pPr>
      <w:r w:rsidRPr="0051621C">
        <w:t>Mestské</w:t>
      </w:r>
      <w:r w:rsidR="00D4320B" w:rsidRPr="0051621C">
        <w:t xml:space="preserve"> z</w:t>
      </w:r>
      <w:r w:rsidR="009E03A6" w:rsidRPr="0051621C">
        <w:t>astupiteľstvo berie na vedomie S</w:t>
      </w:r>
      <w:r w:rsidR="00D4320B" w:rsidRPr="0051621C">
        <w:t xml:space="preserve">právu audítora </w:t>
      </w:r>
      <w:r w:rsidR="0063294B" w:rsidRPr="0051621C">
        <w:t>k</w:t>
      </w:r>
      <w:r w:rsidR="009E03A6" w:rsidRPr="0051621C">
        <w:t> overeniu účtovnej závierky</w:t>
      </w:r>
      <w:r w:rsidR="001B619D" w:rsidRPr="0051621C">
        <w:t xml:space="preserve"> mesta</w:t>
      </w:r>
      <w:r w:rsidR="0063294B" w:rsidRPr="0051621C">
        <w:t xml:space="preserve"> </w:t>
      </w:r>
      <w:r w:rsidR="009E03A6" w:rsidRPr="0051621C">
        <w:t xml:space="preserve">Spišské Podhradie </w:t>
      </w:r>
      <w:r w:rsidR="00D4320B" w:rsidRPr="0051621C">
        <w:t xml:space="preserve">za rok </w:t>
      </w:r>
      <w:r w:rsidR="00DF313E" w:rsidRPr="0051621C">
        <w:t>20</w:t>
      </w:r>
      <w:r w:rsidR="009E03A6" w:rsidRPr="0051621C">
        <w:t>2</w:t>
      </w:r>
      <w:r w:rsidR="0099028E">
        <w:t>2</w:t>
      </w:r>
      <w:r w:rsidR="00D4320B" w:rsidRPr="0051621C">
        <w:t>.</w:t>
      </w:r>
    </w:p>
    <w:p w:rsidR="00727D46" w:rsidRPr="0051621C" w:rsidRDefault="00727D46" w:rsidP="00727D46">
      <w:pPr>
        <w:jc w:val="both"/>
        <w:rPr>
          <w:sz w:val="28"/>
          <w:szCs w:val="28"/>
        </w:rPr>
      </w:pPr>
    </w:p>
    <w:p w:rsidR="00C97165" w:rsidRPr="0051621C" w:rsidRDefault="0064383C" w:rsidP="00C97165">
      <w:pPr>
        <w:jc w:val="both"/>
        <w:rPr>
          <w:b/>
        </w:rPr>
      </w:pPr>
      <w:r w:rsidRPr="0051621C">
        <w:t>Mestské</w:t>
      </w:r>
      <w:r w:rsidR="00C97165" w:rsidRPr="0051621C">
        <w:t xml:space="preserve"> zastupiteľst</w:t>
      </w:r>
      <w:r w:rsidR="001B619D" w:rsidRPr="0051621C">
        <w:t>vo schvaľuje Záverečný účet mesta</w:t>
      </w:r>
      <w:r w:rsidR="00C97165" w:rsidRPr="0051621C">
        <w:t xml:space="preserve"> a celoročné hospodárenie</w:t>
      </w:r>
      <w:r w:rsidR="0063294B" w:rsidRPr="0051621C">
        <w:t xml:space="preserve"> </w:t>
      </w:r>
      <w:r w:rsidR="009E03A6" w:rsidRPr="0051621C">
        <w:t xml:space="preserve">mesta Spišské Podhradie </w:t>
      </w:r>
      <w:r w:rsidR="0063294B" w:rsidRPr="0051621C">
        <w:t>za rok 20</w:t>
      </w:r>
      <w:r w:rsidR="0099028E">
        <w:t>22</w:t>
      </w:r>
      <w:r w:rsidR="009E03A6" w:rsidRPr="0051621C">
        <w:t xml:space="preserve"> </w:t>
      </w:r>
      <w:r w:rsidR="00C97165" w:rsidRPr="0051621C">
        <w:rPr>
          <w:b/>
        </w:rPr>
        <w:t>bez výhrad.</w:t>
      </w:r>
    </w:p>
    <w:p w:rsidR="00C97165" w:rsidRPr="0099318D" w:rsidRDefault="00C97165" w:rsidP="00C97165">
      <w:pPr>
        <w:jc w:val="both"/>
        <w:rPr>
          <w:b/>
          <w:color w:val="FF0000"/>
        </w:rPr>
      </w:pPr>
      <w:bookmarkStart w:id="1" w:name="_GoBack"/>
      <w:bookmarkEnd w:id="1"/>
    </w:p>
    <w:sectPr w:rsidR="00C97165" w:rsidRPr="0099318D" w:rsidSect="001A586E">
      <w:footerReference w:type="even" r:id="rId8"/>
      <w:footerReference w:type="default" r:id="rId9"/>
      <w:pgSz w:w="11906" w:h="16838"/>
      <w:pgMar w:top="1417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80" w:rsidRDefault="001B0280">
      <w:r>
        <w:separator/>
      </w:r>
    </w:p>
  </w:endnote>
  <w:endnote w:type="continuationSeparator" w:id="0">
    <w:p w:rsidR="001B0280" w:rsidRDefault="001B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280" w:rsidRDefault="001B0280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B0280" w:rsidRDefault="001B0280" w:rsidP="005E4976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280" w:rsidRDefault="001B0280" w:rsidP="00E06CA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D6BF1">
      <w:rPr>
        <w:rStyle w:val="slostrany"/>
        <w:noProof/>
      </w:rPr>
      <w:t>20</w:t>
    </w:r>
    <w:r>
      <w:rPr>
        <w:rStyle w:val="slostrany"/>
      </w:rPr>
      <w:fldChar w:fldCharType="end"/>
    </w:r>
  </w:p>
  <w:p w:rsidR="001B0280" w:rsidRDefault="001B0280" w:rsidP="00D6081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80" w:rsidRDefault="001B0280">
      <w:r>
        <w:separator/>
      </w:r>
    </w:p>
  </w:footnote>
  <w:footnote w:type="continuationSeparator" w:id="0">
    <w:p w:rsidR="001B0280" w:rsidRDefault="001B0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11"/>
  </w:num>
  <w:num w:numId="5">
    <w:abstractNumId w:val="27"/>
  </w:num>
  <w:num w:numId="6">
    <w:abstractNumId w:val="25"/>
  </w:num>
  <w:num w:numId="7">
    <w:abstractNumId w:val="15"/>
  </w:num>
  <w:num w:numId="8">
    <w:abstractNumId w:val="24"/>
  </w:num>
  <w:num w:numId="9">
    <w:abstractNumId w:val="4"/>
  </w:num>
  <w:num w:numId="10">
    <w:abstractNumId w:val="18"/>
  </w:num>
  <w:num w:numId="11">
    <w:abstractNumId w:val="0"/>
  </w:num>
  <w:num w:numId="12">
    <w:abstractNumId w:val="23"/>
  </w:num>
  <w:num w:numId="13">
    <w:abstractNumId w:val="3"/>
  </w:num>
  <w:num w:numId="14">
    <w:abstractNumId w:val="28"/>
  </w:num>
  <w:num w:numId="15">
    <w:abstractNumId w:val="32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30"/>
  </w:num>
  <w:num w:numId="22">
    <w:abstractNumId w:val="19"/>
  </w:num>
  <w:num w:numId="23">
    <w:abstractNumId w:val="2"/>
  </w:num>
  <w:num w:numId="24">
    <w:abstractNumId w:val="1"/>
  </w:num>
  <w:num w:numId="25">
    <w:abstractNumId w:val="22"/>
  </w:num>
  <w:num w:numId="26">
    <w:abstractNumId w:val="7"/>
  </w:num>
  <w:num w:numId="27">
    <w:abstractNumId w:val="14"/>
  </w:num>
  <w:num w:numId="28">
    <w:abstractNumId w:val="21"/>
  </w:num>
  <w:num w:numId="29">
    <w:abstractNumId w:val="20"/>
  </w:num>
  <w:num w:numId="30">
    <w:abstractNumId w:val="12"/>
  </w:num>
  <w:num w:numId="31">
    <w:abstractNumId w:val="5"/>
  </w:num>
  <w:num w:numId="32">
    <w:abstractNumId w:val="26"/>
  </w:num>
  <w:num w:numId="33">
    <w:abstractNumId w:val="8"/>
  </w:num>
  <w:num w:numId="34">
    <w:abstractNumId w:val="33"/>
  </w:num>
  <w:num w:numId="35">
    <w:abstractNumId w:val="2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C0"/>
    <w:rsid w:val="00001414"/>
    <w:rsid w:val="00001C88"/>
    <w:rsid w:val="00002967"/>
    <w:rsid w:val="00002D15"/>
    <w:rsid w:val="00004705"/>
    <w:rsid w:val="00005073"/>
    <w:rsid w:val="00005B7C"/>
    <w:rsid w:val="00005EE9"/>
    <w:rsid w:val="00012980"/>
    <w:rsid w:val="000129E0"/>
    <w:rsid w:val="0001532C"/>
    <w:rsid w:val="00016B43"/>
    <w:rsid w:val="000178A3"/>
    <w:rsid w:val="000215FA"/>
    <w:rsid w:val="00021878"/>
    <w:rsid w:val="000252F9"/>
    <w:rsid w:val="0002585B"/>
    <w:rsid w:val="0002694C"/>
    <w:rsid w:val="00026CF0"/>
    <w:rsid w:val="000278DF"/>
    <w:rsid w:val="00030862"/>
    <w:rsid w:val="00032F4E"/>
    <w:rsid w:val="0003582E"/>
    <w:rsid w:val="00037CBA"/>
    <w:rsid w:val="0004274C"/>
    <w:rsid w:val="00050030"/>
    <w:rsid w:val="000504C3"/>
    <w:rsid w:val="000520D1"/>
    <w:rsid w:val="00052D36"/>
    <w:rsid w:val="00053725"/>
    <w:rsid w:val="00062915"/>
    <w:rsid w:val="0006397F"/>
    <w:rsid w:val="00064551"/>
    <w:rsid w:val="00065C1E"/>
    <w:rsid w:val="00066CA3"/>
    <w:rsid w:val="00066E80"/>
    <w:rsid w:val="000677A7"/>
    <w:rsid w:val="00067E63"/>
    <w:rsid w:val="00070098"/>
    <w:rsid w:val="00070E1F"/>
    <w:rsid w:val="00073300"/>
    <w:rsid w:val="00074969"/>
    <w:rsid w:val="00075448"/>
    <w:rsid w:val="000775E2"/>
    <w:rsid w:val="000779A6"/>
    <w:rsid w:val="000801F8"/>
    <w:rsid w:val="00080467"/>
    <w:rsid w:val="000807F3"/>
    <w:rsid w:val="000814D8"/>
    <w:rsid w:val="00081F08"/>
    <w:rsid w:val="00084DE0"/>
    <w:rsid w:val="00085024"/>
    <w:rsid w:val="00087A1C"/>
    <w:rsid w:val="00087DCE"/>
    <w:rsid w:val="000910F6"/>
    <w:rsid w:val="00092D0B"/>
    <w:rsid w:val="000971CE"/>
    <w:rsid w:val="00097ECE"/>
    <w:rsid w:val="000A07B7"/>
    <w:rsid w:val="000A40F3"/>
    <w:rsid w:val="000A42AC"/>
    <w:rsid w:val="000A47EB"/>
    <w:rsid w:val="000A4B90"/>
    <w:rsid w:val="000A79F4"/>
    <w:rsid w:val="000A7C6E"/>
    <w:rsid w:val="000B1564"/>
    <w:rsid w:val="000B279B"/>
    <w:rsid w:val="000B414C"/>
    <w:rsid w:val="000B5216"/>
    <w:rsid w:val="000B6CE6"/>
    <w:rsid w:val="000B6FE7"/>
    <w:rsid w:val="000B7A4B"/>
    <w:rsid w:val="000C3428"/>
    <w:rsid w:val="000C5C65"/>
    <w:rsid w:val="000C7F1F"/>
    <w:rsid w:val="000D445D"/>
    <w:rsid w:val="000D47B5"/>
    <w:rsid w:val="000D7819"/>
    <w:rsid w:val="000E4102"/>
    <w:rsid w:val="000E5181"/>
    <w:rsid w:val="000E62FC"/>
    <w:rsid w:val="000E6AFC"/>
    <w:rsid w:val="000E6DC8"/>
    <w:rsid w:val="000E7DE2"/>
    <w:rsid w:val="000F4495"/>
    <w:rsid w:val="000F4C3E"/>
    <w:rsid w:val="0010097C"/>
    <w:rsid w:val="00103835"/>
    <w:rsid w:val="00104745"/>
    <w:rsid w:val="00106AED"/>
    <w:rsid w:val="001113AD"/>
    <w:rsid w:val="00112845"/>
    <w:rsid w:val="00116FE3"/>
    <w:rsid w:val="001177F3"/>
    <w:rsid w:val="00120A91"/>
    <w:rsid w:val="001210BA"/>
    <w:rsid w:val="00121F9E"/>
    <w:rsid w:val="001221CD"/>
    <w:rsid w:val="00122E97"/>
    <w:rsid w:val="00123072"/>
    <w:rsid w:val="001230E5"/>
    <w:rsid w:val="001241BA"/>
    <w:rsid w:val="001241E2"/>
    <w:rsid w:val="001255E9"/>
    <w:rsid w:val="001255ED"/>
    <w:rsid w:val="0012634A"/>
    <w:rsid w:val="0012663A"/>
    <w:rsid w:val="00127618"/>
    <w:rsid w:val="0013197F"/>
    <w:rsid w:val="00131D4B"/>
    <w:rsid w:val="001340D7"/>
    <w:rsid w:val="00134C3F"/>
    <w:rsid w:val="00136085"/>
    <w:rsid w:val="00136610"/>
    <w:rsid w:val="00137D08"/>
    <w:rsid w:val="001418C4"/>
    <w:rsid w:val="00142B8C"/>
    <w:rsid w:val="0014559B"/>
    <w:rsid w:val="00146B21"/>
    <w:rsid w:val="0015203D"/>
    <w:rsid w:val="00154C11"/>
    <w:rsid w:val="00155F36"/>
    <w:rsid w:val="00156E9D"/>
    <w:rsid w:val="00157CD8"/>
    <w:rsid w:val="00164550"/>
    <w:rsid w:val="001652D8"/>
    <w:rsid w:val="001653A6"/>
    <w:rsid w:val="00165F77"/>
    <w:rsid w:val="001711E0"/>
    <w:rsid w:val="00172377"/>
    <w:rsid w:val="00176973"/>
    <w:rsid w:val="00177256"/>
    <w:rsid w:val="0017760C"/>
    <w:rsid w:val="00177C91"/>
    <w:rsid w:val="00180907"/>
    <w:rsid w:val="00181790"/>
    <w:rsid w:val="00182613"/>
    <w:rsid w:val="001834D3"/>
    <w:rsid w:val="0018394A"/>
    <w:rsid w:val="00183CCE"/>
    <w:rsid w:val="001843B8"/>
    <w:rsid w:val="0018449B"/>
    <w:rsid w:val="00184983"/>
    <w:rsid w:val="00190517"/>
    <w:rsid w:val="00190C0C"/>
    <w:rsid w:val="00190FEC"/>
    <w:rsid w:val="001920C3"/>
    <w:rsid w:val="00192798"/>
    <w:rsid w:val="00194182"/>
    <w:rsid w:val="0019560B"/>
    <w:rsid w:val="0019614A"/>
    <w:rsid w:val="00196A8B"/>
    <w:rsid w:val="001977F8"/>
    <w:rsid w:val="00197A67"/>
    <w:rsid w:val="001A03C2"/>
    <w:rsid w:val="001A16E0"/>
    <w:rsid w:val="001A32AB"/>
    <w:rsid w:val="001A33E5"/>
    <w:rsid w:val="001A586E"/>
    <w:rsid w:val="001A6969"/>
    <w:rsid w:val="001A6A55"/>
    <w:rsid w:val="001A6AE8"/>
    <w:rsid w:val="001A7409"/>
    <w:rsid w:val="001B0280"/>
    <w:rsid w:val="001B16DE"/>
    <w:rsid w:val="001B2E3B"/>
    <w:rsid w:val="001B619D"/>
    <w:rsid w:val="001B773B"/>
    <w:rsid w:val="001B78D9"/>
    <w:rsid w:val="001C0930"/>
    <w:rsid w:val="001C1C91"/>
    <w:rsid w:val="001C3006"/>
    <w:rsid w:val="001C36EF"/>
    <w:rsid w:val="001C6CE6"/>
    <w:rsid w:val="001C7B65"/>
    <w:rsid w:val="001D0B1D"/>
    <w:rsid w:val="001D22FA"/>
    <w:rsid w:val="001D2789"/>
    <w:rsid w:val="001D6CC1"/>
    <w:rsid w:val="001D747D"/>
    <w:rsid w:val="001E144E"/>
    <w:rsid w:val="001E225D"/>
    <w:rsid w:val="001E3B1E"/>
    <w:rsid w:val="001E4D0D"/>
    <w:rsid w:val="001E6150"/>
    <w:rsid w:val="001F06B3"/>
    <w:rsid w:val="001F0997"/>
    <w:rsid w:val="001F3E9A"/>
    <w:rsid w:val="001F4048"/>
    <w:rsid w:val="001F4E0E"/>
    <w:rsid w:val="001F63AC"/>
    <w:rsid w:val="001F676D"/>
    <w:rsid w:val="001F6AA7"/>
    <w:rsid w:val="00203133"/>
    <w:rsid w:val="002040A7"/>
    <w:rsid w:val="00205555"/>
    <w:rsid w:val="0020592E"/>
    <w:rsid w:val="002059FB"/>
    <w:rsid w:val="00207961"/>
    <w:rsid w:val="00207A61"/>
    <w:rsid w:val="00210704"/>
    <w:rsid w:val="00211716"/>
    <w:rsid w:val="00212062"/>
    <w:rsid w:val="002120F4"/>
    <w:rsid w:val="00216127"/>
    <w:rsid w:val="002219BB"/>
    <w:rsid w:val="00222577"/>
    <w:rsid w:val="00223C45"/>
    <w:rsid w:val="0022442B"/>
    <w:rsid w:val="00225C6C"/>
    <w:rsid w:val="00226A0A"/>
    <w:rsid w:val="0023046A"/>
    <w:rsid w:val="00230D4B"/>
    <w:rsid w:val="00231E67"/>
    <w:rsid w:val="002333ED"/>
    <w:rsid w:val="002342F0"/>
    <w:rsid w:val="002343CA"/>
    <w:rsid w:val="00234836"/>
    <w:rsid w:val="00240473"/>
    <w:rsid w:val="00242588"/>
    <w:rsid w:val="00242CA9"/>
    <w:rsid w:val="00244AAC"/>
    <w:rsid w:val="00245481"/>
    <w:rsid w:val="0024564D"/>
    <w:rsid w:val="00246BDA"/>
    <w:rsid w:val="00250E4F"/>
    <w:rsid w:val="00251CEB"/>
    <w:rsid w:val="002522D3"/>
    <w:rsid w:val="00252376"/>
    <w:rsid w:val="0025284D"/>
    <w:rsid w:val="00253180"/>
    <w:rsid w:val="00254710"/>
    <w:rsid w:val="00256457"/>
    <w:rsid w:val="00256593"/>
    <w:rsid w:val="002579B3"/>
    <w:rsid w:val="002624C1"/>
    <w:rsid w:val="002648D3"/>
    <w:rsid w:val="00265772"/>
    <w:rsid w:val="00267D7A"/>
    <w:rsid w:val="00272953"/>
    <w:rsid w:val="00272C6E"/>
    <w:rsid w:val="002737A8"/>
    <w:rsid w:val="002743D6"/>
    <w:rsid w:val="00274AFC"/>
    <w:rsid w:val="002753D4"/>
    <w:rsid w:val="00276303"/>
    <w:rsid w:val="00276CA8"/>
    <w:rsid w:val="00277276"/>
    <w:rsid w:val="00281EA1"/>
    <w:rsid w:val="002846E8"/>
    <w:rsid w:val="002911E3"/>
    <w:rsid w:val="00292F2E"/>
    <w:rsid w:val="0029377A"/>
    <w:rsid w:val="00293A8E"/>
    <w:rsid w:val="00294426"/>
    <w:rsid w:val="00295758"/>
    <w:rsid w:val="002975D2"/>
    <w:rsid w:val="00297E24"/>
    <w:rsid w:val="002A3FF8"/>
    <w:rsid w:val="002A5872"/>
    <w:rsid w:val="002A6356"/>
    <w:rsid w:val="002A65F5"/>
    <w:rsid w:val="002A6DFC"/>
    <w:rsid w:val="002A71DF"/>
    <w:rsid w:val="002A7C8A"/>
    <w:rsid w:val="002B0290"/>
    <w:rsid w:val="002B48EF"/>
    <w:rsid w:val="002B7465"/>
    <w:rsid w:val="002C06AD"/>
    <w:rsid w:val="002C6FE0"/>
    <w:rsid w:val="002C789C"/>
    <w:rsid w:val="002D07DF"/>
    <w:rsid w:val="002D1499"/>
    <w:rsid w:val="002D5920"/>
    <w:rsid w:val="002D5C54"/>
    <w:rsid w:val="002E15F6"/>
    <w:rsid w:val="002E374E"/>
    <w:rsid w:val="002E5783"/>
    <w:rsid w:val="002F1A82"/>
    <w:rsid w:val="002F1AC8"/>
    <w:rsid w:val="002F229F"/>
    <w:rsid w:val="002F38CE"/>
    <w:rsid w:val="002F3A01"/>
    <w:rsid w:val="002F4AF1"/>
    <w:rsid w:val="002F5E52"/>
    <w:rsid w:val="002F660F"/>
    <w:rsid w:val="002F7037"/>
    <w:rsid w:val="00300212"/>
    <w:rsid w:val="003006CD"/>
    <w:rsid w:val="0030084B"/>
    <w:rsid w:val="00301576"/>
    <w:rsid w:val="0030197B"/>
    <w:rsid w:val="00301C65"/>
    <w:rsid w:val="0030485E"/>
    <w:rsid w:val="00306FAE"/>
    <w:rsid w:val="00307EB3"/>
    <w:rsid w:val="00312689"/>
    <w:rsid w:val="003151EC"/>
    <w:rsid w:val="00316294"/>
    <w:rsid w:val="00316A4F"/>
    <w:rsid w:val="0032040A"/>
    <w:rsid w:val="00322B86"/>
    <w:rsid w:val="00326F31"/>
    <w:rsid w:val="00330A0D"/>
    <w:rsid w:val="0033196A"/>
    <w:rsid w:val="0033224F"/>
    <w:rsid w:val="00333B83"/>
    <w:rsid w:val="00334800"/>
    <w:rsid w:val="00336F22"/>
    <w:rsid w:val="003371A9"/>
    <w:rsid w:val="00337A5C"/>
    <w:rsid w:val="00340DC3"/>
    <w:rsid w:val="00344F34"/>
    <w:rsid w:val="0034551B"/>
    <w:rsid w:val="0034765C"/>
    <w:rsid w:val="0034787F"/>
    <w:rsid w:val="00350C18"/>
    <w:rsid w:val="00353032"/>
    <w:rsid w:val="0035494F"/>
    <w:rsid w:val="00355218"/>
    <w:rsid w:val="0035587C"/>
    <w:rsid w:val="00356310"/>
    <w:rsid w:val="00356675"/>
    <w:rsid w:val="00356BF1"/>
    <w:rsid w:val="00356CD8"/>
    <w:rsid w:val="00357937"/>
    <w:rsid w:val="00360D0E"/>
    <w:rsid w:val="00360EB0"/>
    <w:rsid w:val="003622C6"/>
    <w:rsid w:val="00362F60"/>
    <w:rsid w:val="00365172"/>
    <w:rsid w:val="00373044"/>
    <w:rsid w:val="00373138"/>
    <w:rsid w:val="0037384A"/>
    <w:rsid w:val="00375630"/>
    <w:rsid w:val="003763A2"/>
    <w:rsid w:val="003806AA"/>
    <w:rsid w:val="003807B9"/>
    <w:rsid w:val="003820D6"/>
    <w:rsid w:val="00382395"/>
    <w:rsid w:val="00384CB8"/>
    <w:rsid w:val="00385ADE"/>
    <w:rsid w:val="003866DC"/>
    <w:rsid w:val="00386956"/>
    <w:rsid w:val="003877AF"/>
    <w:rsid w:val="00390C60"/>
    <w:rsid w:val="00391E8E"/>
    <w:rsid w:val="00392BA4"/>
    <w:rsid w:val="00393947"/>
    <w:rsid w:val="00394265"/>
    <w:rsid w:val="0039518E"/>
    <w:rsid w:val="00396B09"/>
    <w:rsid w:val="003A165B"/>
    <w:rsid w:val="003A1C48"/>
    <w:rsid w:val="003A2DE5"/>
    <w:rsid w:val="003A4D25"/>
    <w:rsid w:val="003B0817"/>
    <w:rsid w:val="003B4B40"/>
    <w:rsid w:val="003B5CC7"/>
    <w:rsid w:val="003C05DA"/>
    <w:rsid w:val="003C121F"/>
    <w:rsid w:val="003C1D54"/>
    <w:rsid w:val="003C3BBB"/>
    <w:rsid w:val="003C4065"/>
    <w:rsid w:val="003C4FD0"/>
    <w:rsid w:val="003C583F"/>
    <w:rsid w:val="003C5CE6"/>
    <w:rsid w:val="003C6603"/>
    <w:rsid w:val="003C7FB8"/>
    <w:rsid w:val="003D0140"/>
    <w:rsid w:val="003D0C5E"/>
    <w:rsid w:val="003D0DCF"/>
    <w:rsid w:val="003E02CF"/>
    <w:rsid w:val="003E063C"/>
    <w:rsid w:val="003E4A0B"/>
    <w:rsid w:val="003E577F"/>
    <w:rsid w:val="003E638D"/>
    <w:rsid w:val="003F1B53"/>
    <w:rsid w:val="003F4D4C"/>
    <w:rsid w:val="003F75A7"/>
    <w:rsid w:val="003F7B08"/>
    <w:rsid w:val="003F7BBB"/>
    <w:rsid w:val="00402E86"/>
    <w:rsid w:val="00404363"/>
    <w:rsid w:val="00405481"/>
    <w:rsid w:val="004063B3"/>
    <w:rsid w:val="00406B10"/>
    <w:rsid w:val="00407294"/>
    <w:rsid w:val="0041119F"/>
    <w:rsid w:val="00413A29"/>
    <w:rsid w:val="00413B19"/>
    <w:rsid w:val="00414F1F"/>
    <w:rsid w:val="00415CCC"/>
    <w:rsid w:val="00415E45"/>
    <w:rsid w:val="00416284"/>
    <w:rsid w:val="004162AC"/>
    <w:rsid w:val="004179AE"/>
    <w:rsid w:val="00417A76"/>
    <w:rsid w:val="00417ADA"/>
    <w:rsid w:val="00423233"/>
    <w:rsid w:val="00423C17"/>
    <w:rsid w:val="004240B5"/>
    <w:rsid w:val="00424B6E"/>
    <w:rsid w:val="00424C3F"/>
    <w:rsid w:val="00430D18"/>
    <w:rsid w:val="00431462"/>
    <w:rsid w:val="00431E1C"/>
    <w:rsid w:val="00433294"/>
    <w:rsid w:val="00436F20"/>
    <w:rsid w:val="00437207"/>
    <w:rsid w:val="00440A8D"/>
    <w:rsid w:val="00442C9B"/>
    <w:rsid w:val="00445BB3"/>
    <w:rsid w:val="00447C29"/>
    <w:rsid w:val="00450D60"/>
    <w:rsid w:val="00453D11"/>
    <w:rsid w:val="00453E9B"/>
    <w:rsid w:val="0045660E"/>
    <w:rsid w:val="00456B33"/>
    <w:rsid w:val="00456DA7"/>
    <w:rsid w:val="00457855"/>
    <w:rsid w:val="0046075A"/>
    <w:rsid w:val="00461026"/>
    <w:rsid w:val="00461555"/>
    <w:rsid w:val="004621E0"/>
    <w:rsid w:val="00462214"/>
    <w:rsid w:val="004639D7"/>
    <w:rsid w:val="00463C74"/>
    <w:rsid w:val="0046433E"/>
    <w:rsid w:val="00464C3F"/>
    <w:rsid w:val="004662B3"/>
    <w:rsid w:val="00467573"/>
    <w:rsid w:val="00467CF4"/>
    <w:rsid w:val="00470101"/>
    <w:rsid w:val="0047111B"/>
    <w:rsid w:val="00472353"/>
    <w:rsid w:val="00473119"/>
    <w:rsid w:val="004765E6"/>
    <w:rsid w:val="0048102A"/>
    <w:rsid w:val="00481949"/>
    <w:rsid w:val="00481C88"/>
    <w:rsid w:val="004828AA"/>
    <w:rsid w:val="004831E0"/>
    <w:rsid w:val="00483452"/>
    <w:rsid w:val="00484633"/>
    <w:rsid w:val="004858E0"/>
    <w:rsid w:val="00486827"/>
    <w:rsid w:val="00486CE4"/>
    <w:rsid w:val="0048774E"/>
    <w:rsid w:val="004919E9"/>
    <w:rsid w:val="00491C0F"/>
    <w:rsid w:val="004930D0"/>
    <w:rsid w:val="0049661D"/>
    <w:rsid w:val="004A0262"/>
    <w:rsid w:val="004A0B4D"/>
    <w:rsid w:val="004A3738"/>
    <w:rsid w:val="004A495D"/>
    <w:rsid w:val="004A63EF"/>
    <w:rsid w:val="004A65AF"/>
    <w:rsid w:val="004A6A03"/>
    <w:rsid w:val="004A70D7"/>
    <w:rsid w:val="004A7DEE"/>
    <w:rsid w:val="004B037E"/>
    <w:rsid w:val="004B4253"/>
    <w:rsid w:val="004B52D0"/>
    <w:rsid w:val="004B6EC4"/>
    <w:rsid w:val="004B7E86"/>
    <w:rsid w:val="004C06D8"/>
    <w:rsid w:val="004C212B"/>
    <w:rsid w:val="004C2910"/>
    <w:rsid w:val="004C2943"/>
    <w:rsid w:val="004C2A4E"/>
    <w:rsid w:val="004C542D"/>
    <w:rsid w:val="004C59BE"/>
    <w:rsid w:val="004C79CC"/>
    <w:rsid w:val="004D0014"/>
    <w:rsid w:val="004D0C83"/>
    <w:rsid w:val="004D3526"/>
    <w:rsid w:val="004D5391"/>
    <w:rsid w:val="004D56EA"/>
    <w:rsid w:val="004D692B"/>
    <w:rsid w:val="004E1741"/>
    <w:rsid w:val="004E1881"/>
    <w:rsid w:val="004E1E89"/>
    <w:rsid w:val="004E2E74"/>
    <w:rsid w:val="004E3363"/>
    <w:rsid w:val="004E34E0"/>
    <w:rsid w:val="004E4EFB"/>
    <w:rsid w:val="004E5492"/>
    <w:rsid w:val="004E5841"/>
    <w:rsid w:val="004E6FBE"/>
    <w:rsid w:val="004E7727"/>
    <w:rsid w:val="004F109A"/>
    <w:rsid w:val="004F5E28"/>
    <w:rsid w:val="004F6101"/>
    <w:rsid w:val="004F6994"/>
    <w:rsid w:val="004F7726"/>
    <w:rsid w:val="0050071C"/>
    <w:rsid w:val="005016DE"/>
    <w:rsid w:val="005055ED"/>
    <w:rsid w:val="00505A79"/>
    <w:rsid w:val="00505D86"/>
    <w:rsid w:val="0050606A"/>
    <w:rsid w:val="00510558"/>
    <w:rsid w:val="005140A8"/>
    <w:rsid w:val="0051621C"/>
    <w:rsid w:val="00517220"/>
    <w:rsid w:val="00517498"/>
    <w:rsid w:val="00520498"/>
    <w:rsid w:val="00520AFA"/>
    <w:rsid w:val="00521EFC"/>
    <w:rsid w:val="005224AE"/>
    <w:rsid w:val="00524C24"/>
    <w:rsid w:val="00525F1D"/>
    <w:rsid w:val="005264CE"/>
    <w:rsid w:val="00526700"/>
    <w:rsid w:val="00526B34"/>
    <w:rsid w:val="00526B6B"/>
    <w:rsid w:val="00526ED4"/>
    <w:rsid w:val="0053023F"/>
    <w:rsid w:val="00533C59"/>
    <w:rsid w:val="0053583D"/>
    <w:rsid w:val="00536222"/>
    <w:rsid w:val="0053787E"/>
    <w:rsid w:val="00540DD1"/>
    <w:rsid w:val="005445BB"/>
    <w:rsid w:val="00544CE4"/>
    <w:rsid w:val="0054685A"/>
    <w:rsid w:val="00550196"/>
    <w:rsid w:val="005516BC"/>
    <w:rsid w:val="00553184"/>
    <w:rsid w:val="00554478"/>
    <w:rsid w:val="0055475C"/>
    <w:rsid w:val="005613DE"/>
    <w:rsid w:val="005619FB"/>
    <w:rsid w:val="00563159"/>
    <w:rsid w:val="00563BD6"/>
    <w:rsid w:val="00564768"/>
    <w:rsid w:val="005713E8"/>
    <w:rsid w:val="005715A6"/>
    <w:rsid w:val="005719C1"/>
    <w:rsid w:val="00571AE7"/>
    <w:rsid w:val="00575F3C"/>
    <w:rsid w:val="00576491"/>
    <w:rsid w:val="005820B6"/>
    <w:rsid w:val="005831CB"/>
    <w:rsid w:val="005839B4"/>
    <w:rsid w:val="00585C49"/>
    <w:rsid w:val="00593A05"/>
    <w:rsid w:val="0059485B"/>
    <w:rsid w:val="00596990"/>
    <w:rsid w:val="005A03C9"/>
    <w:rsid w:val="005A119E"/>
    <w:rsid w:val="005A6E65"/>
    <w:rsid w:val="005B3567"/>
    <w:rsid w:val="005B5663"/>
    <w:rsid w:val="005B62A5"/>
    <w:rsid w:val="005B6F72"/>
    <w:rsid w:val="005C0CC5"/>
    <w:rsid w:val="005C2A8F"/>
    <w:rsid w:val="005D0201"/>
    <w:rsid w:val="005D0D35"/>
    <w:rsid w:val="005D3DC2"/>
    <w:rsid w:val="005D48D1"/>
    <w:rsid w:val="005D4E0A"/>
    <w:rsid w:val="005D7AA8"/>
    <w:rsid w:val="005E14A0"/>
    <w:rsid w:val="005E1C36"/>
    <w:rsid w:val="005E30B4"/>
    <w:rsid w:val="005E35B5"/>
    <w:rsid w:val="005E4976"/>
    <w:rsid w:val="005E6A98"/>
    <w:rsid w:val="005F50B4"/>
    <w:rsid w:val="005F6036"/>
    <w:rsid w:val="00600C7B"/>
    <w:rsid w:val="006017E7"/>
    <w:rsid w:val="00602C08"/>
    <w:rsid w:val="006043C3"/>
    <w:rsid w:val="00607296"/>
    <w:rsid w:val="006072E4"/>
    <w:rsid w:val="00607C4F"/>
    <w:rsid w:val="00610B5D"/>
    <w:rsid w:val="00612B0C"/>
    <w:rsid w:val="00614CE4"/>
    <w:rsid w:val="0061624C"/>
    <w:rsid w:val="00616D3A"/>
    <w:rsid w:val="006220A0"/>
    <w:rsid w:val="0062256C"/>
    <w:rsid w:val="00623D2B"/>
    <w:rsid w:val="00626351"/>
    <w:rsid w:val="00627964"/>
    <w:rsid w:val="00630615"/>
    <w:rsid w:val="0063062E"/>
    <w:rsid w:val="006312C3"/>
    <w:rsid w:val="00631697"/>
    <w:rsid w:val="00631F9F"/>
    <w:rsid w:val="0063294B"/>
    <w:rsid w:val="00635270"/>
    <w:rsid w:val="006353C4"/>
    <w:rsid w:val="006366BA"/>
    <w:rsid w:val="00640DCE"/>
    <w:rsid w:val="00642F79"/>
    <w:rsid w:val="0064383C"/>
    <w:rsid w:val="006472BD"/>
    <w:rsid w:val="00647D99"/>
    <w:rsid w:val="00651971"/>
    <w:rsid w:val="0065403E"/>
    <w:rsid w:val="0065412F"/>
    <w:rsid w:val="00654F65"/>
    <w:rsid w:val="00657937"/>
    <w:rsid w:val="0066025F"/>
    <w:rsid w:val="00661D65"/>
    <w:rsid w:val="00664535"/>
    <w:rsid w:val="00664BC7"/>
    <w:rsid w:val="0066570D"/>
    <w:rsid w:val="00667B32"/>
    <w:rsid w:val="00670A5F"/>
    <w:rsid w:val="006710C7"/>
    <w:rsid w:val="006728B4"/>
    <w:rsid w:val="00672C02"/>
    <w:rsid w:val="00673B1D"/>
    <w:rsid w:val="00674498"/>
    <w:rsid w:val="00680C42"/>
    <w:rsid w:val="0068205C"/>
    <w:rsid w:val="0068440A"/>
    <w:rsid w:val="00684519"/>
    <w:rsid w:val="006848DE"/>
    <w:rsid w:val="00687FC2"/>
    <w:rsid w:val="00690BAC"/>
    <w:rsid w:val="00691CE9"/>
    <w:rsid w:val="00692315"/>
    <w:rsid w:val="006939EA"/>
    <w:rsid w:val="006947E2"/>
    <w:rsid w:val="0069612A"/>
    <w:rsid w:val="00696496"/>
    <w:rsid w:val="0069673E"/>
    <w:rsid w:val="00696A4E"/>
    <w:rsid w:val="00696CC4"/>
    <w:rsid w:val="00697A5A"/>
    <w:rsid w:val="006A170D"/>
    <w:rsid w:val="006A466D"/>
    <w:rsid w:val="006A482D"/>
    <w:rsid w:val="006A523C"/>
    <w:rsid w:val="006A7693"/>
    <w:rsid w:val="006A7F59"/>
    <w:rsid w:val="006B0ABE"/>
    <w:rsid w:val="006B38C6"/>
    <w:rsid w:val="006B7132"/>
    <w:rsid w:val="006C114E"/>
    <w:rsid w:val="006C1FE6"/>
    <w:rsid w:val="006C225F"/>
    <w:rsid w:val="006C2780"/>
    <w:rsid w:val="006C36F9"/>
    <w:rsid w:val="006C3933"/>
    <w:rsid w:val="006C6B8A"/>
    <w:rsid w:val="006D0C20"/>
    <w:rsid w:val="006D1A52"/>
    <w:rsid w:val="006D1E01"/>
    <w:rsid w:val="006D422B"/>
    <w:rsid w:val="006D44AB"/>
    <w:rsid w:val="006D5A6A"/>
    <w:rsid w:val="006D5C15"/>
    <w:rsid w:val="006D64D8"/>
    <w:rsid w:val="006D6B20"/>
    <w:rsid w:val="006E028A"/>
    <w:rsid w:val="006E1F0A"/>
    <w:rsid w:val="006E37E7"/>
    <w:rsid w:val="006E4982"/>
    <w:rsid w:val="006E6063"/>
    <w:rsid w:val="006E7FA8"/>
    <w:rsid w:val="006F04E9"/>
    <w:rsid w:val="006F44C1"/>
    <w:rsid w:val="006F4E33"/>
    <w:rsid w:val="006F5FFD"/>
    <w:rsid w:val="00705217"/>
    <w:rsid w:val="00707292"/>
    <w:rsid w:val="0071611D"/>
    <w:rsid w:val="007165A1"/>
    <w:rsid w:val="007169D8"/>
    <w:rsid w:val="00716DD5"/>
    <w:rsid w:val="00717981"/>
    <w:rsid w:val="0072035A"/>
    <w:rsid w:val="00720708"/>
    <w:rsid w:val="007218DB"/>
    <w:rsid w:val="00726040"/>
    <w:rsid w:val="0072781D"/>
    <w:rsid w:val="00727D46"/>
    <w:rsid w:val="00730143"/>
    <w:rsid w:val="00730F8D"/>
    <w:rsid w:val="00732EDF"/>
    <w:rsid w:val="00734A60"/>
    <w:rsid w:val="00740525"/>
    <w:rsid w:val="00741CAC"/>
    <w:rsid w:val="00741F8C"/>
    <w:rsid w:val="00742F5D"/>
    <w:rsid w:val="0074302D"/>
    <w:rsid w:val="0074440F"/>
    <w:rsid w:val="00744F1B"/>
    <w:rsid w:val="00747363"/>
    <w:rsid w:val="00747B01"/>
    <w:rsid w:val="00747D34"/>
    <w:rsid w:val="00750BFE"/>
    <w:rsid w:val="00750DCD"/>
    <w:rsid w:val="0075124E"/>
    <w:rsid w:val="007526BE"/>
    <w:rsid w:val="0075270F"/>
    <w:rsid w:val="00753CE7"/>
    <w:rsid w:val="00755542"/>
    <w:rsid w:val="0075601C"/>
    <w:rsid w:val="007570F5"/>
    <w:rsid w:val="00761FCF"/>
    <w:rsid w:val="0076231B"/>
    <w:rsid w:val="00764E08"/>
    <w:rsid w:val="00764E36"/>
    <w:rsid w:val="007671AD"/>
    <w:rsid w:val="00767C13"/>
    <w:rsid w:val="00767C2A"/>
    <w:rsid w:val="00770715"/>
    <w:rsid w:val="00772F83"/>
    <w:rsid w:val="007731AE"/>
    <w:rsid w:val="00773BEA"/>
    <w:rsid w:val="00782DC3"/>
    <w:rsid w:val="00787CCC"/>
    <w:rsid w:val="00790EB1"/>
    <w:rsid w:val="00790FA5"/>
    <w:rsid w:val="00792D3F"/>
    <w:rsid w:val="00792EB2"/>
    <w:rsid w:val="00793C22"/>
    <w:rsid w:val="00793D68"/>
    <w:rsid w:val="00794E8F"/>
    <w:rsid w:val="00797EAA"/>
    <w:rsid w:val="007A017D"/>
    <w:rsid w:val="007A06F7"/>
    <w:rsid w:val="007A0E8F"/>
    <w:rsid w:val="007A2002"/>
    <w:rsid w:val="007A4316"/>
    <w:rsid w:val="007A6336"/>
    <w:rsid w:val="007A63C3"/>
    <w:rsid w:val="007A6685"/>
    <w:rsid w:val="007A7239"/>
    <w:rsid w:val="007A7567"/>
    <w:rsid w:val="007B05AF"/>
    <w:rsid w:val="007B0CC8"/>
    <w:rsid w:val="007B1486"/>
    <w:rsid w:val="007B1A82"/>
    <w:rsid w:val="007B25EA"/>
    <w:rsid w:val="007B2F48"/>
    <w:rsid w:val="007B33FC"/>
    <w:rsid w:val="007B36D4"/>
    <w:rsid w:val="007B436C"/>
    <w:rsid w:val="007B5424"/>
    <w:rsid w:val="007B5D73"/>
    <w:rsid w:val="007B6148"/>
    <w:rsid w:val="007B744E"/>
    <w:rsid w:val="007B79E7"/>
    <w:rsid w:val="007B7E2E"/>
    <w:rsid w:val="007C223F"/>
    <w:rsid w:val="007C31F7"/>
    <w:rsid w:val="007C32A3"/>
    <w:rsid w:val="007C3AAC"/>
    <w:rsid w:val="007C417D"/>
    <w:rsid w:val="007C4D02"/>
    <w:rsid w:val="007C504F"/>
    <w:rsid w:val="007C5E8A"/>
    <w:rsid w:val="007C65FB"/>
    <w:rsid w:val="007C7A85"/>
    <w:rsid w:val="007D0330"/>
    <w:rsid w:val="007D12C1"/>
    <w:rsid w:val="007D1D86"/>
    <w:rsid w:val="007D2682"/>
    <w:rsid w:val="007D4106"/>
    <w:rsid w:val="007D4DF0"/>
    <w:rsid w:val="007D51F3"/>
    <w:rsid w:val="007D5CFA"/>
    <w:rsid w:val="007D63BB"/>
    <w:rsid w:val="007D6E0D"/>
    <w:rsid w:val="007E12B4"/>
    <w:rsid w:val="007E1A31"/>
    <w:rsid w:val="007E2B1F"/>
    <w:rsid w:val="007E7C91"/>
    <w:rsid w:val="007F06A8"/>
    <w:rsid w:val="007F1BB2"/>
    <w:rsid w:val="007F1F17"/>
    <w:rsid w:val="007F587F"/>
    <w:rsid w:val="007F5C88"/>
    <w:rsid w:val="007F5DDC"/>
    <w:rsid w:val="007F5EAD"/>
    <w:rsid w:val="007F5FFF"/>
    <w:rsid w:val="007F6396"/>
    <w:rsid w:val="007F6DCA"/>
    <w:rsid w:val="007F7FBB"/>
    <w:rsid w:val="00801C19"/>
    <w:rsid w:val="0080272D"/>
    <w:rsid w:val="00802E83"/>
    <w:rsid w:val="00804726"/>
    <w:rsid w:val="00806F04"/>
    <w:rsid w:val="008079B1"/>
    <w:rsid w:val="008102B5"/>
    <w:rsid w:val="00811B2D"/>
    <w:rsid w:val="008121D9"/>
    <w:rsid w:val="00816BE6"/>
    <w:rsid w:val="00816BF5"/>
    <w:rsid w:val="00816FBD"/>
    <w:rsid w:val="008211FF"/>
    <w:rsid w:val="00823D3A"/>
    <w:rsid w:val="0082513C"/>
    <w:rsid w:val="008258E4"/>
    <w:rsid w:val="00825C12"/>
    <w:rsid w:val="00825D17"/>
    <w:rsid w:val="0082627E"/>
    <w:rsid w:val="008262BC"/>
    <w:rsid w:val="00827129"/>
    <w:rsid w:val="00827223"/>
    <w:rsid w:val="00830B8E"/>
    <w:rsid w:val="00832935"/>
    <w:rsid w:val="00832D3D"/>
    <w:rsid w:val="00833F8B"/>
    <w:rsid w:val="00837160"/>
    <w:rsid w:val="00840300"/>
    <w:rsid w:val="00840D41"/>
    <w:rsid w:val="00841B10"/>
    <w:rsid w:val="008420CE"/>
    <w:rsid w:val="008431D8"/>
    <w:rsid w:val="008454B4"/>
    <w:rsid w:val="0084710A"/>
    <w:rsid w:val="00851C1E"/>
    <w:rsid w:val="00852EA2"/>
    <w:rsid w:val="008533B0"/>
    <w:rsid w:val="00856566"/>
    <w:rsid w:val="00862A49"/>
    <w:rsid w:val="00865729"/>
    <w:rsid w:val="00865757"/>
    <w:rsid w:val="00866A89"/>
    <w:rsid w:val="008705CB"/>
    <w:rsid w:val="00880E54"/>
    <w:rsid w:val="00882CA2"/>
    <w:rsid w:val="00883D35"/>
    <w:rsid w:val="00890F73"/>
    <w:rsid w:val="008934AD"/>
    <w:rsid w:val="008944F1"/>
    <w:rsid w:val="00896AAF"/>
    <w:rsid w:val="00896EF2"/>
    <w:rsid w:val="008A311E"/>
    <w:rsid w:val="008A559F"/>
    <w:rsid w:val="008A75F3"/>
    <w:rsid w:val="008B0CD4"/>
    <w:rsid w:val="008B1362"/>
    <w:rsid w:val="008B156A"/>
    <w:rsid w:val="008B1938"/>
    <w:rsid w:val="008B529E"/>
    <w:rsid w:val="008B5525"/>
    <w:rsid w:val="008B5A2E"/>
    <w:rsid w:val="008B5E7A"/>
    <w:rsid w:val="008B68A4"/>
    <w:rsid w:val="008B7003"/>
    <w:rsid w:val="008C00FB"/>
    <w:rsid w:val="008C1439"/>
    <w:rsid w:val="008C326D"/>
    <w:rsid w:val="008C42CF"/>
    <w:rsid w:val="008C559B"/>
    <w:rsid w:val="008C663E"/>
    <w:rsid w:val="008D0247"/>
    <w:rsid w:val="008D1A76"/>
    <w:rsid w:val="008D4197"/>
    <w:rsid w:val="008D4875"/>
    <w:rsid w:val="008D51C5"/>
    <w:rsid w:val="008D52CD"/>
    <w:rsid w:val="008D5A3A"/>
    <w:rsid w:val="008D68BA"/>
    <w:rsid w:val="008E0648"/>
    <w:rsid w:val="008E27D3"/>
    <w:rsid w:val="008E48D4"/>
    <w:rsid w:val="008E583D"/>
    <w:rsid w:val="008E5956"/>
    <w:rsid w:val="008F197A"/>
    <w:rsid w:val="008F2963"/>
    <w:rsid w:val="008F4B3A"/>
    <w:rsid w:val="00900AE2"/>
    <w:rsid w:val="00901113"/>
    <w:rsid w:val="009011D7"/>
    <w:rsid w:val="00901D14"/>
    <w:rsid w:val="009024D2"/>
    <w:rsid w:val="00902918"/>
    <w:rsid w:val="00902ADE"/>
    <w:rsid w:val="009044BF"/>
    <w:rsid w:val="00905D79"/>
    <w:rsid w:val="00906BAA"/>
    <w:rsid w:val="00911873"/>
    <w:rsid w:val="00911B32"/>
    <w:rsid w:val="00912229"/>
    <w:rsid w:val="009133AE"/>
    <w:rsid w:val="00914403"/>
    <w:rsid w:val="00915CF2"/>
    <w:rsid w:val="00917285"/>
    <w:rsid w:val="009226CD"/>
    <w:rsid w:val="009264E4"/>
    <w:rsid w:val="00926FEF"/>
    <w:rsid w:val="0093286E"/>
    <w:rsid w:val="0093404E"/>
    <w:rsid w:val="00935BE4"/>
    <w:rsid w:val="009376F5"/>
    <w:rsid w:val="00937EA6"/>
    <w:rsid w:val="00941674"/>
    <w:rsid w:val="00945DDD"/>
    <w:rsid w:val="00947665"/>
    <w:rsid w:val="00947BC2"/>
    <w:rsid w:val="0095079A"/>
    <w:rsid w:val="00950B37"/>
    <w:rsid w:val="00951F3E"/>
    <w:rsid w:val="009533C5"/>
    <w:rsid w:val="00953C60"/>
    <w:rsid w:val="009543C1"/>
    <w:rsid w:val="009643B1"/>
    <w:rsid w:val="00964EE4"/>
    <w:rsid w:val="00964F20"/>
    <w:rsid w:val="00965B56"/>
    <w:rsid w:val="0096632B"/>
    <w:rsid w:val="00966B09"/>
    <w:rsid w:val="00966D69"/>
    <w:rsid w:val="00966E9A"/>
    <w:rsid w:val="00967ABB"/>
    <w:rsid w:val="00970595"/>
    <w:rsid w:val="00970D35"/>
    <w:rsid w:val="009717F4"/>
    <w:rsid w:val="00973F5F"/>
    <w:rsid w:val="009747B4"/>
    <w:rsid w:val="00974D1F"/>
    <w:rsid w:val="00974DF7"/>
    <w:rsid w:val="00976297"/>
    <w:rsid w:val="00977A52"/>
    <w:rsid w:val="00977A9C"/>
    <w:rsid w:val="00981640"/>
    <w:rsid w:val="00981D0C"/>
    <w:rsid w:val="00981EEB"/>
    <w:rsid w:val="00983D10"/>
    <w:rsid w:val="0098641A"/>
    <w:rsid w:val="009868EC"/>
    <w:rsid w:val="00987857"/>
    <w:rsid w:val="0099028E"/>
    <w:rsid w:val="00990479"/>
    <w:rsid w:val="0099318D"/>
    <w:rsid w:val="00993570"/>
    <w:rsid w:val="009A275A"/>
    <w:rsid w:val="009A3336"/>
    <w:rsid w:val="009A38A3"/>
    <w:rsid w:val="009A4631"/>
    <w:rsid w:val="009B106F"/>
    <w:rsid w:val="009B1210"/>
    <w:rsid w:val="009B27FA"/>
    <w:rsid w:val="009B2AA7"/>
    <w:rsid w:val="009B3F29"/>
    <w:rsid w:val="009B4B35"/>
    <w:rsid w:val="009B5A5C"/>
    <w:rsid w:val="009B673C"/>
    <w:rsid w:val="009B720D"/>
    <w:rsid w:val="009C0596"/>
    <w:rsid w:val="009C0C26"/>
    <w:rsid w:val="009C37B1"/>
    <w:rsid w:val="009C5ABB"/>
    <w:rsid w:val="009C6145"/>
    <w:rsid w:val="009C6DB0"/>
    <w:rsid w:val="009C6F90"/>
    <w:rsid w:val="009D025C"/>
    <w:rsid w:val="009D100E"/>
    <w:rsid w:val="009D1B7D"/>
    <w:rsid w:val="009D21D2"/>
    <w:rsid w:val="009D4B8C"/>
    <w:rsid w:val="009D59A8"/>
    <w:rsid w:val="009D6121"/>
    <w:rsid w:val="009D67C4"/>
    <w:rsid w:val="009E000B"/>
    <w:rsid w:val="009E03A6"/>
    <w:rsid w:val="009E0AF8"/>
    <w:rsid w:val="009E139E"/>
    <w:rsid w:val="009E1C30"/>
    <w:rsid w:val="009E3997"/>
    <w:rsid w:val="009E3B84"/>
    <w:rsid w:val="009E4219"/>
    <w:rsid w:val="009E519E"/>
    <w:rsid w:val="009E524B"/>
    <w:rsid w:val="009E7477"/>
    <w:rsid w:val="009F2638"/>
    <w:rsid w:val="009F56E9"/>
    <w:rsid w:val="009F57C2"/>
    <w:rsid w:val="00A0019A"/>
    <w:rsid w:val="00A00395"/>
    <w:rsid w:val="00A00772"/>
    <w:rsid w:val="00A01154"/>
    <w:rsid w:val="00A04C50"/>
    <w:rsid w:val="00A0577D"/>
    <w:rsid w:val="00A06164"/>
    <w:rsid w:val="00A06CA4"/>
    <w:rsid w:val="00A10423"/>
    <w:rsid w:val="00A11833"/>
    <w:rsid w:val="00A11C94"/>
    <w:rsid w:val="00A13F91"/>
    <w:rsid w:val="00A17B8F"/>
    <w:rsid w:val="00A20374"/>
    <w:rsid w:val="00A228D3"/>
    <w:rsid w:val="00A23118"/>
    <w:rsid w:val="00A2361B"/>
    <w:rsid w:val="00A250AB"/>
    <w:rsid w:val="00A265B2"/>
    <w:rsid w:val="00A26803"/>
    <w:rsid w:val="00A26BF6"/>
    <w:rsid w:val="00A27103"/>
    <w:rsid w:val="00A3045C"/>
    <w:rsid w:val="00A31433"/>
    <w:rsid w:val="00A326AE"/>
    <w:rsid w:val="00A326B9"/>
    <w:rsid w:val="00A33753"/>
    <w:rsid w:val="00A36A83"/>
    <w:rsid w:val="00A400DD"/>
    <w:rsid w:val="00A4050E"/>
    <w:rsid w:val="00A42B07"/>
    <w:rsid w:val="00A46BC2"/>
    <w:rsid w:val="00A51094"/>
    <w:rsid w:val="00A52A3D"/>
    <w:rsid w:val="00A53E27"/>
    <w:rsid w:val="00A56E5A"/>
    <w:rsid w:val="00A579AF"/>
    <w:rsid w:val="00A61F61"/>
    <w:rsid w:val="00A622C9"/>
    <w:rsid w:val="00A6257F"/>
    <w:rsid w:val="00A62857"/>
    <w:rsid w:val="00A62A53"/>
    <w:rsid w:val="00A62AAD"/>
    <w:rsid w:val="00A64114"/>
    <w:rsid w:val="00A652EB"/>
    <w:rsid w:val="00A65D82"/>
    <w:rsid w:val="00A6709D"/>
    <w:rsid w:val="00A67B79"/>
    <w:rsid w:val="00A707E9"/>
    <w:rsid w:val="00A7462B"/>
    <w:rsid w:val="00A74646"/>
    <w:rsid w:val="00A77E9D"/>
    <w:rsid w:val="00A80AC9"/>
    <w:rsid w:val="00A812C9"/>
    <w:rsid w:val="00A81319"/>
    <w:rsid w:val="00A834E2"/>
    <w:rsid w:val="00A85EA2"/>
    <w:rsid w:val="00A85F1F"/>
    <w:rsid w:val="00A86609"/>
    <w:rsid w:val="00A902F8"/>
    <w:rsid w:val="00A9250F"/>
    <w:rsid w:val="00A92559"/>
    <w:rsid w:val="00A9282B"/>
    <w:rsid w:val="00A9348C"/>
    <w:rsid w:val="00A9445C"/>
    <w:rsid w:val="00A95AB3"/>
    <w:rsid w:val="00A97301"/>
    <w:rsid w:val="00AA15B2"/>
    <w:rsid w:val="00AA4132"/>
    <w:rsid w:val="00AA5646"/>
    <w:rsid w:val="00AA5A6A"/>
    <w:rsid w:val="00AB1EF2"/>
    <w:rsid w:val="00AB37B0"/>
    <w:rsid w:val="00AB429A"/>
    <w:rsid w:val="00AB7A02"/>
    <w:rsid w:val="00AC01D6"/>
    <w:rsid w:val="00AC1CA1"/>
    <w:rsid w:val="00AC2FEF"/>
    <w:rsid w:val="00AC3449"/>
    <w:rsid w:val="00AC3E31"/>
    <w:rsid w:val="00AC3FC5"/>
    <w:rsid w:val="00AC510F"/>
    <w:rsid w:val="00AC5944"/>
    <w:rsid w:val="00AC5A88"/>
    <w:rsid w:val="00AC60A6"/>
    <w:rsid w:val="00AC726C"/>
    <w:rsid w:val="00AC7C9B"/>
    <w:rsid w:val="00AC7E24"/>
    <w:rsid w:val="00AD2663"/>
    <w:rsid w:val="00AD34EC"/>
    <w:rsid w:val="00AD3558"/>
    <w:rsid w:val="00AD47AE"/>
    <w:rsid w:val="00AD5026"/>
    <w:rsid w:val="00AD5374"/>
    <w:rsid w:val="00AD61C5"/>
    <w:rsid w:val="00AD6BF1"/>
    <w:rsid w:val="00AD6D83"/>
    <w:rsid w:val="00AD6E5C"/>
    <w:rsid w:val="00AD7DA1"/>
    <w:rsid w:val="00AE531C"/>
    <w:rsid w:val="00AE5843"/>
    <w:rsid w:val="00AE5A4B"/>
    <w:rsid w:val="00AE5D5A"/>
    <w:rsid w:val="00AE69AB"/>
    <w:rsid w:val="00AE798C"/>
    <w:rsid w:val="00AF16FB"/>
    <w:rsid w:val="00AF64FF"/>
    <w:rsid w:val="00AF6ABA"/>
    <w:rsid w:val="00B002FF"/>
    <w:rsid w:val="00B00A44"/>
    <w:rsid w:val="00B00D6A"/>
    <w:rsid w:val="00B01DF1"/>
    <w:rsid w:val="00B01FF8"/>
    <w:rsid w:val="00B06357"/>
    <w:rsid w:val="00B063CB"/>
    <w:rsid w:val="00B0676A"/>
    <w:rsid w:val="00B1037C"/>
    <w:rsid w:val="00B10812"/>
    <w:rsid w:val="00B12011"/>
    <w:rsid w:val="00B13F16"/>
    <w:rsid w:val="00B14E9A"/>
    <w:rsid w:val="00B16A68"/>
    <w:rsid w:val="00B24574"/>
    <w:rsid w:val="00B245B2"/>
    <w:rsid w:val="00B24E06"/>
    <w:rsid w:val="00B24E56"/>
    <w:rsid w:val="00B2621C"/>
    <w:rsid w:val="00B2682F"/>
    <w:rsid w:val="00B35955"/>
    <w:rsid w:val="00B4126F"/>
    <w:rsid w:val="00B4266F"/>
    <w:rsid w:val="00B42D9E"/>
    <w:rsid w:val="00B43485"/>
    <w:rsid w:val="00B4393F"/>
    <w:rsid w:val="00B43DD6"/>
    <w:rsid w:val="00B442C6"/>
    <w:rsid w:val="00B45BEE"/>
    <w:rsid w:val="00B47161"/>
    <w:rsid w:val="00B47552"/>
    <w:rsid w:val="00B509A9"/>
    <w:rsid w:val="00B51D0B"/>
    <w:rsid w:val="00B55216"/>
    <w:rsid w:val="00B55579"/>
    <w:rsid w:val="00B559FC"/>
    <w:rsid w:val="00B62DBB"/>
    <w:rsid w:val="00B63104"/>
    <w:rsid w:val="00B6398D"/>
    <w:rsid w:val="00B63A66"/>
    <w:rsid w:val="00B64FFB"/>
    <w:rsid w:val="00B65A29"/>
    <w:rsid w:val="00B65C9A"/>
    <w:rsid w:val="00B65FA6"/>
    <w:rsid w:val="00B66428"/>
    <w:rsid w:val="00B67771"/>
    <w:rsid w:val="00B67F91"/>
    <w:rsid w:val="00B721CE"/>
    <w:rsid w:val="00B7399C"/>
    <w:rsid w:val="00B74A1D"/>
    <w:rsid w:val="00B7507E"/>
    <w:rsid w:val="00B77FF4"/>
    <w:rsid w:val="00B800B7"/>
    <w:rsid w:val="00B81E54"/>
    <w:rsid w:val="00B83C63"/>
    <w:rsid w:val="00B85A73"/>
    <w:rsid w:val="00B90FD8"/>
    <w:rsid w:val="00B92915"/>
    <w:rsid w:val="00B95A81"/>
    <w:rsid w:val="00B96DB0"/>
    <w:rsid w:val="00B97279"/>
    <w:rsid w:val="00B97B3C"/>
    <w:rsid w:val="00BA05BB"/>
    <w:rsid w:val="00BA0B28"/>
    <w:rsid w:val="00BA39A4"/>
    <w:rsid w:val="00BA55ED"/>
    <w:rsid w:val="00BA699A"/>
    <w:rsid w:val="00BA69EE"/>
    <w:rsid w:val="00BA7816"/>
    <w:rsid w:val="00BB3CF1"/>
    <w:rsid w:val="00BB3D25"/>
    <w:rsid w:val="00BB3F3E"/>
    <w:rsid w:val="00BC0497"/>
    <w:rsid w:val="00BC1D9A"/>
    <w:rsid w:val="00BC547D"/>
    <w:rsid w:val="00BC54F7"/>
    <w:rsid w:val="00BC5596"/>
    <w:rsid w:val="00BC5667"/>
    <w:rsid w:val="00BC5E62"/>
    <w:rsid w:val="00BC6B6C"/>
    <w:rsid w:val="00BD0B2D"/>
    <w:rsid w:val="00BD2A14"/>
    <w:rsid w:val="00BD47FB"/>
    <w:rsid w:val="00BD5AB6"/>
    <w:rsid w:val="00BD6AEE"/>
    <w:rsid w:val="00BD6BAA"/>
    <w:rsid w:val="00BD7DE6"/>
    <w:rsid w:val="00BE1CF8"/>
    <w:rsid w:val="00BE2FA7"/>
    <w:rsid w:val="00BE4417"/>
    <w:rsid w:val="00BE6092"/>
    <w:rsid w:val="00BE7C60"/>
    <w:rsid w:val="00BF0B2A"/>
    <w:rsid w:val="00BF3382"/>
    <w:rsid w:val="00BF36B4"/>
    <w:rsid w:val="00BF3842"/>
    <w:rsid w:val="00BF3F29"/>
    <w:rsid w:val="00BF4A2B"/>
    <w:rsid w:val="00BF5D58"/>
    <w:rsid w:val="00BF629F"/>
    <w:rsid w:val="00C0087D"/>
    <w:rsid w:val="00C0153F"/>
    <w:rsid w:val="00C01576"/>
    <w:rsid w:val="00C02232"/>
    <w:rsid w:val="00C02620"/>
    <w:rsid w:val="00C027DE"/>
    <w:rsid w:val="00C027F2"/>
    <w:rsid w:val="00C050F0"/>
    <w:rsid w:val="00C05331"/>
    <w:rsid w:val="00C05DAE"/>
    <w:rsid w:val="00C06823"/>
    <w:rsid w:val="00C07577"/>
    <w:rsid w:val="00C07AE9"/>
    <w:rsid w:val="00C12916"/>
    <w:rsid w:val="00C13E07"/>
    <w:rsid w:val="00C15F4D"/>
    <w:rsid w:val="00C168ED"/>
    <w:rsid w:val="00C207FE"/>
    <w:rsid w:val="00C21E9C"/>
    <w:rsid w:val="00C2204D"/>
    <w:rsid w:val="00C25788"/>
    <w:rsid w:val="00C26A60"/>
    <w:rsid w:val="00C27223"/>
    <w:rsid w:val="00C30287"/>
    <w:rsid w:val="00C30A9E"/>
    <w:rsid w:val="00C32C03"/>
    <w:rsid w:val="00C32F87"/>
    <w:rsid w:val="00C339CE"/>
    <w:rsid w:val="00C34A53"/>
    <w:rsid w:val="00C35123"/>
    <w:rsid w:val="00C35615"/>
    <w:rsid w:val="00C356FB"/>
    <w:rsid w:val="00C37AB1"/>
    <w:rsid w:val="00C37C9E"/>
    <w:rsid w:val="00C4533D"/>
    <w:rsid w:val="00C459DA"/>
    <w:rsid w:val="00C45E8A"/>
    <w:rsid w:val="00C45FBB"/>
    <w:rsid w:val="00C468D2"/>
    <w:rsid w:val="00C4783D"/>
    <w:rsid w:val="00C50395"/>
    <w:rsid w:val="00C5075C"/>
    <w:rsid w:val="00C51CB0"/>
    <w:rsid w:val="00C52AFD"/>
    <w:rsid w:val="00C555AB"/>
    <w:rsid w:val="00C56009"/>
    <w:rsid w:val="00C566A1"/>
    <w:rsid w:val="00C61162"/>
    <w:rsid w:val="00C61B52"/>
    <w:rsid w:val="00C63A59"/>
    <w:rsid w:val="00C64363"/>
    <w:rsid w:val="00C654E6"/>
    <w:rsid w:val="00C67044"/>
    <w:rsid w:val="00C70610"/>
    <w:rsid w:val="00C729F1"/>
    <w:rsid w:val="00C7360C"/>
    <w:rsid w:val="00C77F13"/>
    <w:rsid w:val="00C823E1"/>
    <w:rsid w:val="00C85490"/>
    <w:rsid w:val="00C857C8"/>
    <w:rsid w:val="00C8633A"/>
    <w:rsid w:val="00C9032C"/>
    <w:rsid w:val="00C90584"/>
    <w:rsid w:val="00C90772"/>
    <w:rsid w:val="00C91D92"/>
    <w:rsid w:val="00C91DA5"/>
    <w:rsid w:val="00C93E10"/>
    <w:rsid w:val="00C97165"/>
    <w:rsid w:val="00CA0E2F"/>
    <w:rsid w:val="00CA4956"/>
    <w:rsid w:val="00CA5000"/>
    <w:rsid w:val="00CA675F"/>
    <w:rsid w:val="00CB0ED9"/>
    <w:rsid w:val="00CB21C7"/>
    <w:rsid w:val="00CB679E"/>
    <w:rsid w:val="00CC1900"/>
    <w:rsid w:val="00CC24FE"/>
    <w:rsid w:val="00CC3CD3"/>
    <w:rsid w:val="00CC3EBC"/>
    <w:rsid w:val="00CC4773"/>
    <w:rsid w:val="00CC6F36"/>
    <w:rsid w:val="00CD09B1"/>
    <w:rsid w:val="00CD3DDA"/>
    <w:rsid w:val="00CD633C"/>
    <w:rsid w:val="00CD6360"/>
    <w:rsid w:val="00CD6B91"/>
    <w:rsid w:val="00CD6C89"/>
    <w:rsid w:val="00CF0F8D"/>
    <w:rsid w:val="00CF3F28"/>
    <w:rsid w:val="00CF7BE5"/>
    <w:rsid w:val="00D0212F"/>
    <w:rsid w:val="00D027CE"/>
    <w:rsid w:val="00D03091"/>
    <w:rsid w:val="00D06135"/>
    <w:rsid w:val="00D078D9"/>
    <w:rsid w:val="00D1263B"/>
    <w:rsid w:val="00D12AA6"/>
    <w:rsid w:val="00D138DA"/>
    <w:rsid w:val="00D16B50"/>
    <w:rsid w:val="00D17C3C"/>
    <w:rsid w:val="00D21EDC"/>
    <w:rsid w:val="00D22477"/>
    <w:rsid w:val="00D22D30"/>
    <w:rsid w:val="00D2407B"/>
    <w:rsid w:val="00D25DDA"/>
    <w:rsid w:val="00D3080E"/>
    <w:rsid w:val="00D312A0"/>
    <w:rsid w:val="00D327D5"/>
    <w:rsid w:val="00D35024"/>
    <w:rsid w:val="00D354E5"/>
    <w:rsid w:val="00D36E5C"/>
    <w:rsid w:val="00D36F15"/>
    <w:rsid w:val="00D37C5E"/>
    <w:rsid w:val="00D4320B"/>
    <w:rsid w:val="00D43CD6"/>
    <w:rsid w:val="00D43DB7"/>
    <w:rsid w:val="00D4445E"/>
    <w:rsid w:val="00D448D8"/>
    <w:rsid w:val="00D45A25"/>
    <w:rsid w:val="00D50BBA"/>
    <w:rsid w:val="00D51D7C"/>
    <w:rsid w:val="00D52B46"/>
    <w:rsid w:val="00D52B5B"/>
    <w:rsid w:val="00D55358"/>
    <w:rsid w:val="00D560DE"/>
    <w:rsid w:val="00D6081C"/>
    <w:rsid w:val="00D60AD6"/>
    <w:rsid w:val="00D62B85"/>
    <w:rsid w:val="00D631D2"/>
    <w:rsid w:val="00D63DC8"/>
    <w:rsid w:val="00D648D3"/>
    <w:rsid w:val="00D65775"/>
    <w:rsid w:val="00D66766"/>
    <w:rsid w:val="00D66D1E"/>
    <w:rsid w:val="00D70FAC"/>
    <w:rsid w:val="00D715AE"/>
    <w:rsid w:val="00D72B33"/>
    <w:rsid w:val="00D7323D"/>
    <w:rsid w:val="00D735CB"/>
    <w:rsid w:val="00D74B8A"/>
    <w:rsid w:val="00D75459"/>
    <w:rsid w:val="00D764C7"/>
    <w:rsid w:val="00D76A94"/>
    <w:rsid w:val="00D80D2E"/>
    <w:rsid w:val="00D84744"/>
    <w:rsid w:val="00D850D5"/>
    <w:rsid w:val="00D854FE"/>
    <w:rsid w:val="00D87DB6"/>
    <w:rsid w:val="00D91C46"/>
    <w:rsid w:val="00D91D4F"/>
    <w:rsid w:val="00D920D4"/>
    <w:rsid w:val="00D9222A"/>
    <w:rsid w:val="00D96E32"/>
    <w:rsid w:val="00DA1897"/>
    <w:rsid w:val="00DA5844"/>
    <w:rsid w:val="00DB1FC5"/>
    <w:rsid w:val="00DB2233"/>
    <w:rsid w:val="00DB23E9"/>
    <w:rsid w:val="00DB2ED7"/>
    <w:rsid w:val="00DB366C"/>
    <w:rsid w:val="00DB6168"/>
    <w:rsid w:val="00DC4326"/>
    <w:rsid w:val="00DC4396"/>
    <w:rsid w:val="00DC49DA"/>
    <w:rsid w:val="00DC4D20"/>
    <w:rsid w:val="00DC5216"/>
    <w:rsid w:val="00DC77ED"/>
    <w:rsid w:val="00DD019A"/>
    <w:rsid w:val="00DD062A"/>
    <w:rsid w:val="00DD0FC6"/>
    <w:rsid w:val="00DD146D"/>
    <w:rsid w:val="00DD1C7E"/>
    <w:rsid w:val="00DD3FDF"/>
    <w:rsid w:val="00DD6536"/>
    <w:rsid w:val="00DD74A8"/>
    <w:rsid w:val="00DE280A"/>
    <w:rsid w:val="00DE3862"/>
    <w:rsid w:val="00DE4907"/>
    <w:rsid w:val="00DE6FFB"/>
    <w:rsid w:val="00DF02B6"/>
    <w:rsid w:val="00DF1FD1"/>
    <w:rsid w:val="00DF313E"/>
    <w:rsid w:val="00DF362C"/>
    <w:rsid w:val="00DF4741"/>
    <w:rsid w:val="00DF65B4"/>
    <w:rsid w:val="00DF6CD4"/>
    <w:rsid w:val="00E00030"/>
    <w:rsid w:val="00E007D4"/>
    <w:rsid w:val="00E00C56"/>
    <w:rsid w:val="00E058D0"/>
    <w:rsid w:val="00E063B5"/>
    <w:rsid w:val="00E06CA1"/>
    <w:rsid w:val="00E075EC"/>
    <w:rsid w:val="00E0792D"/>
    <w:rsid w:val="00E10F60"/>
    <w:rsid w:val="00E13463"/>
    <w:rsid w:val="00E13BB4"/>
    <w:rsid w:val="00E15E93"/>
    <w:rsid w:val="00E16FF6"/>
    <w:rsid w:val="00E17583"/>
    <w:rsid w:val="00E23022"/>
    <w:rsid w:val="00E23067"/>
    <w:rsid w:val="00E240A6"/>
    <w:rsid w:val="00E25CF1"/>
    <w:rsid w:val="00E266BD"/>
    <w:rsid w:val="00E27635"/>
    <w:rsid w:val="00E27E3B"/>
    <w:rsid w:val="00E3151C"/>
    <w:rsid w:val="00E317CE"/>
    <w:rsid w:val="00E31BA9"/>
    <w:rsid w:val="00E31C17"/>
    <w:rsid w:val="00E34ACD"/>
    <w:rsid w:val="00E35BF5"/>
    <w:rsid w:val="00E36659"/>
    <w:rsid w:val="00E36759"/>
    <w:rsid w:val="00E409FB"/>
    <w:rsid w:val="00E45DE2"/>
    <w:rsid w:val="00E47055"/>
    <w:rsid w:val="00E475F7"/>
    <w:rsid w:val="00E51DF2"/>
    <w:rsid w:val="00E52160"/>
    <w:rsid w:val="00E5273C"/>
    <w:rsid w:val="00E57335"/>
    <w:rsid w:val="00E57E37"/>
    <w:rsid w:val="00E61656"/>
    <w:rsid w:val="00E6174E"/>
    <w:rsid w:val="00E64460"/>
    <w:rsid w:val="00E66384"/>
    <w:rsid w:val="00E67339"/>
    <w:rsid w:val="00E677FD"/>
    <w:rsid w:val="00E67C13"/>
    <w:rsid w:val="00E7044C"/>
    <w:rsid w:val="00E7199D"/>
    <w:rsid w:val="00E71C7D"/>
    <w:rsid w:val="00E73C11"/>
    <w:rsid w:val="00E73E13"/>
    <w:rsid w:val="00E75F8F"/>
    <w:rsid w:val="00E76251"/>
    <w:rsid w:val="00E777E5"/>
    <w:rsid w:val="00E805B6"/>
    <w:rsid w:val="00E83681"/>
    <w:rsid w:val="00E836F1"/>
    <w:rsid w:val="00E83707"/>
    <w:rsid w:val="00E83B55"/>
    <w:rsid w:val="00E84325"/>
    <w:rsid w:val="00E84D9C"/>
    <w:rsid w:val="00E86444"/>
    <w:rsid w:val="00E86A2C"/>
    <w:rsid w:val="00E901D5"/>
    <w:rsid w:val="00E906B0"/>
    <w:rsid w:val="00E91924"/>
    <w:rsid w:val="00E9543D"/>
    <w:rsid w:val="00E97BBB"/>
    <w:rsid w:val="00EA059C"/>
    <w:rsid w:val="00EA0D68"/>
    <w:rsid w:val="00EA1102"/>
    <w:rsid w:val="00EA169C"/>
    <w:rsid w:val="00EA4E0E"/>
    <w:rsid w:val="00EA6A79"/>
    <w:rsid w:val="00EA7893"/>
    <w:rsid w:val="00EB159D"/>
    <w:rsid w:val="00EB2339"/>
    <w:rsid w:val="00EB2718"/>
    <w:rsid w:val="00EC0E35"/>
    <w:rsid w:val="00EC1FAF"/>
    <w:rsid w:val="00EC217C"/>
    <w:rsid w:val="00EC26D1"/>
    <w:rsid w:val="00EC3ECA"/>
    <w:rsid w:val="00EC4CBB"/>
    <w:rsid w:val="00EC5BCF"/>
    <w:rsid w:val="00ED004A"/>
    <w:rsid w:val="00ED0534"/>
    <w:rsid w:val="00ED086D"/>
    <w:rsid w:val="00ED0C00"/>
    <w:rsid w:val="00ED219B"/>
    <w:rsid w:val="00ED244B"/>
    <w:rsid w:val="00ED2BD1"/>
    <w:rsid w:val="00ED2FC4"/>
    <w:rsid w:val="00ED3F24"/>
    <w:rsid w:val="00ED57E6"/>
    <w:rsid w:val="00ED6459"/>
    <w:rsid w:val="00ED78D3"/>
    <w:rsid w:val="00EE065A"/>
    <w:rsid w:val="00EE06F0"/>
    <w:rsid w:val="00EE09D6"/>
    <w:rsid w:val="00EE1BA0"/>
    <w:rsid w:val="00EE22FD"/>
    <w:rsid w:val="00EE2765"/>
    <w:rsid w:val="00EE2A41"/>
    <w:rsid w:val="00EE2FD9"/>
    <w:rsid w:val="00EE35E4"/>
    <w:rsid w:val="00EE40A6"/>
    <w:rsid w:val="00EE79CD"/>
    <w:rsid w:val="00EE7B8B"/>
    <w:rsid w:val="00EF024D"/>
    <w:rsid w:val="00EF07A5"/>
    <w:rsid w:val="00EF084F"/>
    <w:rsid w:val="00EF6BFD"/>
    <w:rsid w:val="00EF78F2"/>
    <w:rsid w:val="00EF7C57"/>
    <w:rsid w:val="00F0044B"/>
    <w:rsid w:val="00F00798"/>
    <w:rsid w:val="00F02E54"/>
    <w:rsid w:val="00F073C5"/>
    <w:rsid w:val="00F07748"/>
    <w:rsid w:val="00F112EA"/>
    <w:rsid w:val="00F11D2A"/>
    <w:rsid w:val="00F12481"/>
    <w:rsid w:val="00F13898"/>
    <w:rsid w:val="00F14F57"/>
    <w:rsid w:val="00F163B1"/>
    <w:rsid w:val="00F174C0"/>
    <w:rsid w:val="00F20359"/>
    <w:rsid w:val="00F20928"/>
    <w:rsid w:val="00F2111E"/>
    <w:rsid w:val="00F22242"/>
    <w:rsid w:val="00F24F51"/>
    <w:rsid w:val="00F26AF5"/>
    <w:rsid w:val="00F27CAF"/>
    <w:rsid w:val="00F3028D"/>
    <w:rsid w:val="00F336D7"/>
    <w:rsid w:val="00F344EE"/>
    <w:rsid w:val="00F34F16"/>
    <w:rsid w:val="00F35F98"/>
    <w:rsid w:val="00F363F6"/>
    <w:rsid w:val="00F36F54"/>
    <w:rsid w:val="00F36F9B"/>
    <w:rsid w:val="00F41028"/>
    <w:rsid w:val="00F42D2E"/>
    <w:rsid w:val="00F44ACD"/>
    <w:rsid w:val="00F47DED"/>
    <w:rsid w:val="00F5027E"/>
    <w:rsid w:val="00F508C0"/>
    <w:rsid w:val="00F5313B"/>
    <w:rsid w:val="00F5385B"/>
    <w:rsid w:val="00F5431C"/>
    <w:rsid w:val="00F56847"/>
    <w:rsid w:val="00F57672"/>
    <w:rsid w:val="00F71008"/>
    <w:rsid w:val="00F7261D"/>
    <w:rsid w:val="00F73101"/>
    <w:rsid w:val="00F74155"/>
    <w:rsid w:val="00F76AC2"/>
    <w:rsid w:val="00F80ADF"/>
    <w:rsid w:val="00F83968"/>
    <w:rsid w:val="00F851A6"/>
    <w:rsid w:val="00F85BA0"/>
    <w:rsid w:val="00F85CD2"/>
    <w:rsid w:val="00F8742B"/>
    <w:rsid w:val="00F87A86"/>
    <w:rsid w:val="00F906F1"/>
    <w:rsid w:val="00F9076F"/>
    <w:rsid w:val="00F93E52"/>
    <w:rsid w:val="00F943F2"/>
    <w:rsid w:val="00F97317"/>
    <w:rsid w:val="00F97849"/>
    <w:rsid w:val="00FA1C84"/>
    <w:rsid w:val="00FA34DA"/>
    <w:rsid w:val="00FA6738"/>
    <w:rsid w:val="00FB0326"/>
    <w:rsid w:val="00FB20CB"/>
    <w:rsid w:val="00FB369A"/>
    <w:rsid w:val="00FB3821"/>
    <w:rsid w:val="00FB41A2"/>
    <w:rsid w:val="00FB4588"/>
    <w:rsid w:val="00FB6112"/>
    <w:rsid w:val="00FB6329"/>
    <w:rsid w:val="00FB6407"/>
    <w:rsid w:val="00FB7DAC"/>
    <w:rsid w:val="00FC0C6D"/>
    <w:rsid w:val="00FC1237"/>
    <w:rsid w:val="00FC16D2"/>
    <w:rsid w:val="00FC19F3"/>
    <w:rsid w:val="00FC3F4D"/>
    <w:rsid w:val="00FC6572"/>
    <w:rsid w:val="00FD14EE"/>
    <w:rsid w:val="00FD19BE"/>
    <w:rsid w:val="00FD216E"/>
    <w:rsid w:val="00FD25C4"/>
    <w:rsid w:val="00FD508E"/>
    <w:rsid w:val="00FD6A96"/>
    <w:rsid w:val="00FD6B78"/>
    <w:rsid w:val="00FE012F"/>
    <w:rsid w:val="00FE2C24"/>
    <w:rsid w:val="00FE36FD"/>
    <w:rsid w:val="00FE3ACB"/>
    <w:rsid w:val="00FE5429"/>
    <w:rsid w:val="00FE5B53"/>
    <w:rsid w:val="00FE6AF9"/>
    <w:rsid w:val="00FE7158"/>
    <w:rsid w:val="00FE71C9"/>
    <w:rsid w:val="00FE7281"/>
    <w:rsid w:val="00FE7E07"/>
    <w:rsid w:val="00FF1661"/>
    <w:rsid w:val="00FF241A"/>
    <w:rsid w:val="00FF4031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83C8268-EF77-4151-88D4-703BBCEB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5DA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7D4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7D46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E4976"/>
  </w:style>
  <w:style w:type="paragraph" w:styleId="Odsekzoznamu">
    <w:name w:val="List Paragraph"/>
    <w:basedOn w:val="Normlny"/>
    <w:uiPriority w:val="34"/>
    <w:qFormat/>
    <w:rsid w:val="00D432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7C4D02"/>
    <w:rPr>
      <w:b/>
      <w:bCs/>
    </w:rPr>
  </w:style>
  <w:style w:type="character" w:styleId="Zvraznenie">
    <w:name w:val="Emphasis"/>
    <w:uiPriority w:val="20"/>
    <w:qFormat/>
    <w:rsid w:val="007C4D02"/>
    <w:rPr>
      <w:i/>
      <w:iCs/>
    </w:rPr>
  </w:style>
  <w:style w:type="table" w:styleId="Elegantntabuka">
    <w:name w:val="Table Elegant"/>
    <w:basedOn w:val="Normlnatabuka"/>
    <w:rsid w:val="003C5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semiHidden/>
    <w:rsid w:val="00B00A4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53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0A8A-49C6-480C-879C-80E9D2A3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20</Pages>
  <Words>5111</Words>
  <Characters>29083</Characters>
  <Application>Microsoft Office Word</Application>
  <DocSecurity>0</DocSecurity>
  <Lines>242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Terka</dc:creator>
  <cp:lastModifiedBy>Spisske Podhradie</cp:lastModifiedBy>
  <cp:revision>51</cp:revision>
  <cp:lastPrinted>2023-03-23T12:21:00Z</cp:lastPrinted>
  <dcterms:created xsi:type="dcterms:W3CDTF">2023-03-01T07:12:00Z</dcterms:created>
  <dcterms:modified xsi:type="dcterms:W3CDTF">2023-04-04T06:30:00Z</dcterms:modified>
</cp:coreProperties>
</file>